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9B" w:rsidRPr="007F58DC" w:rsidRDefault="0063089B" w:rsidP="0063089B">
      <w:pPr>
        <w:jc w:val="center"/>
        <w:rPr>
          <w:sz w:val="28"/>
          <w:szCs w:val="28"/>
        </w:rPr>
      </w:pPr>
      <w:r w:rsidRPr="007F58DC">
        <w:rPr>
          <w:sz w:val="28"/>
          <w:szCs w:val="28"/>
        </w:rPr>
        <w:t>Уважаемые депутаты и приглашенные!</w:t>
      </w:r>
    </w:p>
    <w:p w:rsidR="0063089B" w:rsidRPr="007F58DC" w:rsidRDefault="0063089B" w:rsidP="0063089B">
      <w:pPr>
        <w:rPr>
          <w:sz w:val="28"/>
          <w:szCs w:val="28"/>
        </w:rPr>
      </w:pP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 В соответствии с требованиями Устава сельского поселения </w:t>
      </w:r>
      <w:proofErr w:type="spellStart"/>
      <w:r w:rsidRPr="007F58DC">
        <w:rPr>
          <w:sz w:val="28"/>
          <w:szCs w:val="28"/>
        </w:rPr>
        <w:t>Еремеевский</w:t>
      </w:r>
      <w:proofErr w:type="spellEnd"/>
      <w:r w:rsidRPr="007F58DC">
        <w:rPr>
          <w:sz w:val="28"/>
          <w:szCs w:val="28"/>
        </w:rPr>
        <w:t xml:space="preserve"> сельсовет позвольте довести до Вас информацию об итогах д</w:t>
      </w:r>
      <w:r w:rsidR="00367898">
        <w:rPr>
          <w:sz w:val="28"/>
          <w:szCs w:val="28"/>
        </w:rPr>
        <w:t>еятельности администрации в 2013году. Обозначить задачи на  2014</w:t>
      </w:r>
      <w:r w:rsidRPr="007F58DC">
        <w:rPr>
          <w:sz w:val="28"/>
          <w:szCs w:val="28"/>
        </w:rPr>
        <w:t>год  по решению вопросов местного значения  и обеспечению социально- экономического развития поселения. Деятельность  администрации направлена на увеличение наполняемости  доходной части бюджета, усиление контро</w:t>
      </w:r>
      <w:r w:rsidR="00ED3324">
        <w:rPr>
          <w:sz w:val="28"/>
          <w:szCs w:val="28"/>
        </w:rPr>
        <w:t xml:space="preserve">ля над  эффективным </w:t>
      </w:r>
      <w:r w:rsidR="00367898">
        <w:rPr>
          <w:sz w:val="28"/>
          <w:szCs w:val="28"/>
        </w:rPr>
        <w:t xml:space="preserve">  расходованием</w:t>
      </w:r>
      <w:r w:rsidRPr="007F58DC">
        <w:rPr>
          <w:sz w:val="28"/>
          <w:szCs w:val="28"/>
        </w:rPr>
        <w:t xml:space="preserve"> </w:t>
      </w:r>
      <w:r w:rsidR="00ED3324">
        <w:rPr>
          <w:sz w:val="28"/>
          <w:szCs w:val="28"/>
        </w:rPr>
        <w:t xml:space="preserve"> </w:t>
      </w:r>
      <w:r w:rsidRPr="007F58DC">
        <w:rPr>
          <w:sz w:val="28"/>
          <w:szCs w:val="28"/>
        </w:rPr>
        <w:t xml:space="preserve">бюджетных средств. </w:t>
      </w:r>
    </w:p>
    <w:p w:rsidR="00367898" w:rsidRDefault="00367898" w:rsidP="00940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2013</w:t>
      </w:r>
      <w:r w:rsidR="0063089B" w:rsidRPr="007F58DC">
        <w:rPr>
          <w:sz w:val="28"/>
          <w:szCs w:val="28"/>
        </w:rPr>
        <w:t xml:space="preserve"> году план поступления  доходов консолидирова</w:t>
      </w:r>
      <w:r>
        <w:rPr>
          <w:sz w:val="28"/>
          <w:szCs w:val="28"/>
        </w:rPr>
        <w:t>нного бюджета  выполнен на  84.0% и составил  3млн.563тыс</w:t>
      </w:r>
      <w:proofErr w:type="gramStart"/>
      <w:r>
        <w:rPr>
          <w:sz w:val="28"/>
          <w:szCs w:val="28"/>
        </w:rPr>
        <w:t>.</w:t>
      </w:r>
      <w:r w:rsidR="0063089B" w:rsidRPr="007F58DC">
        <w:rPr>
          <w:sz w:val="28"/>
          <w:szCs w:val="28"/>
        </w:rPr>
        <w:t>р</w:t>
      </w:r>
      <w:proofErr w:type="gramEnd"/>
      <w:r w:rsidR="0063089B" w:rsidRPr="007F58DC">
        <w:rPr>
          <w:sz w:val="28"/>
          <w:szCs w:val="28"/>
        </w:rPr>
        <w:t>ублей. Доля собственны</w:t>
      </w:r>
      <w:r>
        <w:rPr>
          <w:sz w:val="28"/>
          <w:szCs w:val="28"/>
        </w:rPr>
        <w:t>х  доходов в бюджете составила 178.8 тыс. руб. - 50%,  из них 20.9% -37</w:t>
      </w:r>
      <w:r w:rsidR="0063089B" w:rsidRPr="007F58DC">
        <w:rPr>
          <w:sz w:val="28"/>
          <w:szCs w:val="28"/>
        </w:rPr>
        <w:t>2 тыс. руб. налог на до</w:t>
      </w:r>
      <w:r>
        <w:rPr>
          <w:sz w:val="28"/>
          <w:szCs w:val="28"/>
        </w:rPr>
        <w:t>ходы  физических лиц, что  больше</w:t>
      </w:r>
      <w:r w:rsidR="0063089B" w:rsidRPr="007F58DC">
        <w:rPr>
          <w:sz w:val="28"/>
          <w:szCs w:val="28"/>
        </w:rPr>
        <w:t xml:space="preserve">  по сравнению  с прошлым годом  </w:t>
      </w:r>
      <w:r>
        <w:rPr>
          <w:sz w:val="28"/>
          <w:szCs w:val="28"/>
        </w:rPr>
        <w:t>на 10%, налог на имущества 252.3</w:t>
      </w:r>
      <w:r w:rsidR="0063089B" w:rsidRPr="007F58DC">
        <w:rPr>
          <w:sz w:val="28"/>
          <w:szCs w:val="28"/>
        </w:rPr>
        <w:t>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составляет 14.2%, земельный налог 629.0 тыс. рублей – 35.3%,  меньше на </w:t>
      </w:r>
    </w:p>
    <w:p w:rsidR="00367898" w:rsidRDefault="00367898" w:rsidP="00940381">
      <w:pPr>
        <w:jc w:val="both"/>
        <w:rPr>
          <w:sz w:val="28"/>
          <w:szCs w:val="28"/>
        </w:rPr>
      </w:pPr>
      <w:r>
        <w:rPr>
          <w:sz w:val="28"/>
          <w:szCs w:val="28"/>
        </w:rPr>
        <w:t>267</w:t>
      </w:r>
      <w:r w:rsidR="0063089B" w:rsidRPr="007F58DC">
        <w:rPr>
          <w:sz w:val="28"/>
          <w:szCs w:val="28"/>
        </w:rPr>
        <w:t>тыс</w:t>
      </w:r>
      <w:proofErr w:type="gramStart"/>
      <w:r w:rsidR="0063089B" w:rsidRPr="007F58DC">
        <w:rPr>
          <w:sz w:val="28"/>
          <w:szCs w:val="28"/>
        </w:rPr>
        <w:t>.р</w:t>
      </w:r>
      <w:proofErr w:type="gramEnd"/>
      <w:r w:rsidR="0063089B" w:rsidRPr="007F58DC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аренда земли – 49.0 тыс. рублей </w:t>
      </w:r>
      <w:r w:rsidR="0063089B" w:rsidRPr="007F58DC">
        <w:rPr>
          <w:sz w:val="28"/>
          <w:szCs w:val="28"/>
        </w:rPr>
        <w:t xml:space="preserve"> по сравнению  с прошлым годом . Это результат  не переоформлены земельные паи умерших  пайщиков наследниками, хотя эти паевые  земли находятся  в аренде, и ис</w:t>
      </w:r>
      <w:r>
        <w:rPr>
          <w:sz w:val="28"/>
          <w:szCs w:val="28"/>
        </w:rPr>
        <w:t xml:space="preserve">пользуется, </w:t>
      </w:r>
      <w:r w:rsidR="0063089B" w:rsidRPr="007F58DC">
        <w:rPr>
          <w:sz w:val="28"/>
          <w:szCs w:val="28"/>
        </w:rPr>
        <w:t xml:space="preserve">без переоформления налогами  они не облагаются. </w:t>
      </w:r>
      <w:r>
        <w:rPr>
          <w:sz w:val="28"/>
          <w:szCs w:val="28"/>
        </w:rPr>
        <w:t>За водоснабжение собрано 279тыс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доход от реализации земли – 87 тыс. рублей, самообложение – 78 тыс. рублей.</w:t>
      </w:r>
    </w:p>
    <w:p w:rsidR="00367898" w:rsidRPr="002A44CB" w:rsidRDefault="00367898" w:rsidP="00367898">
      <w:pPr>
        <w:jc w:val="center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 xml:space="preserve">Информация </w:t>
      </w:r>
    </w:p>
    <w:p w:rsidR="00367898" w:rsidRPr="002A44CB" w:rsidRDefault="00367898" w:rsidP="00367898">
      <w:pPr>
        <w:jc w:val="center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>по состоянию на 01.01.2014года</w:t>
      </w:r>
    </w:p>
    <w:p w:rsidR="00367898" w:rsidRPr="002A44CB" w:rsidRDefault="00367898" w:rsidP="00367898">
      <w:pPr>
        <w:rPr>
          <w:b/>
          <w:sz w:val="28"/>
          <w:szCs w:val="28"/>
          <w:u w:val="single"/>
        </w:rPr>
      </w:pPr>
      <w:r w:rsidRPr="002A44CB">
        <w:rPr>
          <w:b/>
          <w:sz w:val="28"/>
          <w:szCs w:val="28"/>
          <w:u w:val="single"/>
        </w:rPr>
        <w:t>1)Доходы</w:t>
      </w:r>
    </w:p>
    <w:p w:rsidR="00367898" w:rsidRPr="002A44CB" w:rsidRDefault="00367898" w:rsidP="00367898">
      <w:pPr>
        <w:ind w:right="-159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 xml:space="preserve">Остаток на начало 2013 года  - бюджетные средства  –  78 тыс. руб. </w:t>
      </w:r>
    </w:p>
    <w:p w:rsidR="00367898" w:rsidRPr="002A44CB" w:rsidRDefault="00367898" w:rsidP="00367898">
      <w:pPr>
        <w:ind w:right="-159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>Остаток на начало 2014 года  - бюджетные средства  –  39 тыс. руб.</w:t>
      </w:r>
      <w:r w:rsidR="002A44CB">
        <w:rPr>
          <w:b/>
          <w:sz w:val="28"/>
          <w:szCs w:val="28"/>
        </w:rPr>
        <w:t xml:space="preserve"> </w:t>
      </w:r>
    </w:p>
    <w:p w:rsidR="00367898" w:rsidRPr="002A44CB" w:rsidRDefault="00367898" w:rsidP="00367898">
      <w:pPr>
        <w:ind w:right="-159" w:firstLine="720"/>
        <w:jc w:val="both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>2012 год</w:t>
      </w:r>
    </w:p>
    <w:p w:rsidR="00367898" w:rsidRPr="002A44CB" w:rsidRDefault="00367898" w:rsidP="00367898">
      <w:pPr>
        <w:ind w:right="-159" w:firstLine="720"/>
        <w:jc w:val="both"/>
        <w:rPr>
          <w:sz w:val="28"/>
          <w:szCs w:val="28"/>
        </w:rPr>
      </w:pPr>
      <w:r w:rsidRPr="002A44CB">
        <w:rPr>
          <w:b/>
          <w:sz w:val="28"/>
          <w:szCs w:val="28"/>
        </w:rPr>
        <w:t xml:space="preserve">План </w:t>
      </w:r>
      <w:r w:rsidRPr="002A44CB">
        <w:rPr>
          <w:sz w:val="28"/>
          <w:szCs w:val="28"/>
        </w:rPr>
        <w:t xml:space="preserve">поступления собственных доходов </w:t>
      </w:r>
      <w:r w:rsidRPr="002A44CB">
        <w:rPr>
          <w:b/>
          <w:sz w:val="28"/>
          <w:szCs w:val="28"/>
        </w:rPr>
        <w:t>за 2012 год</w:t>
      </w:r>
      <w:r w:rsidRPr="002A44CB">
        <w:rPr>
          <w:sz w:val="28"/>
          <w:szCs w:val="28"/>
        </w:rPr>
        <w:t xml:space="preserve"> выполнен </w:t>
      </w:r>
      <w:r w:rsidRPr="002A44CB">
        <w:rPr>
          <w:b/>
          <w:sz w:val="28"/>
          <w:szCs w:val="28"/>
        </w:rPr>
        <w:t xml:space="preserve">на 104 %, при уточненном плане 1732 </w:t>
      </w:r>
      <w:proofErr w:type="spellStart"/>
      <w:r w:rsidRPr="002A44CB">
        <w:rPr>
          <w:b/>
          <w:sz w:val="28"/>
          <w:szCs w:val="28"/>
        </w:rPr>
        <w:t>тыс</w:t>
      </w:r>
      <w:proofErr w:type="gramStart"/>
      <w:r w:rsidRPr="002A44CB">
        <w:rPr>
          <w:b/>
          <w:sz w:val="28"/>
          <w:szCs w:val="28"/>
        </w:rPr>
        <w:t>.р</w:t>
      </w:r>
      <w:proofErr w:type="gramEnd"/>
      <w:r w:rsidRPr="002A44CB">
        <w:rPr>
          <w:b/>
          <w:sz w:val="28"/>
          <w:szCs w:val="28"/>
        </w:rPr>
        <w:t>уб</w:t>
      </w:r>
      <w:proofErr w:type="spellEnd"/>
      <w:r w:rsidRPr="002A44CB">
        <w:rPr>
          <w:b/>
          <w:sz w:val="28"/>
          <w:szCs w:val="28"/>
        </w:rPr>
        <w:t>., фактически поступило 1807тыс.руб.</w:t>
      </w:r>
      <w:r w:rsidRPr="002A44CB">
        <w:rPr>
          <w:sz w:val="28"/>
          <w:szCs w:val="28"/>
        </w:rPr>
        <w:t xml:space="preserve"> сверх плана поступило  </w:t>
      </w:r>
      <w:r w:rsidRPr="002A44CB">
        <w:rPr>
          <w:b/>
          <w:sz w:val="28"/>
          <w:szCs w:val="28"/>
        </w:rPr>
        <w:t xml:space="preserve">75 </w:t>
      </w:r>
      <w:proofErr w:type="spellStart"/>
      <w:r w:rsidRPr="002A44CB">
        <w:rPr>
          <w:b/>
          <w:sz w:val="28"/>
          <w:szCs w:val="28"/>
        </w:rPr>
        <w:t>тыс.руб</w:t>
      </w:r>
      <w:proofErr w:type="spellEnd"/>
      <w:r w:rsidRPr="002A44CB">
        <w:rPr>
          <w:b/>
          <w:sz w:val="28"/>
          <w:szCs w:val="28"/>
        </w:rPr>
        <w:t>.</w:t>
      </w:r>
      <w:r w:rsidRPr="002A44CB">
        <w:rPr>
          <w:sz w:val="28"/>
          <w:szCs w:val="28"/>
        </w:rPr>
        <w:t xml:space="preserve"> Перевыполнение обеспечено по всем видам доходных источников, но в основном за счет земельного налога на доходы физических лиц – 26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., прочих неналоговых доходов – 24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., налога на имущество физлиц  -13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>.</w:t>
      </w:r>
    </w:p>
    <w:p w:rsidR="00367898" w:rsidRPr="002A44CB" w:rsidRDefault="00342CC5" w:rsidP="00342CC5">
      <w:pPr>
        <w:ind w:right="-159" w:firstLine="720"/>
        <w:jc w:val="both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 xml:space="preserve">В </w:t>
      </w:r>
      <w:r w:rsidR="00367898" w:rsidRPr="002A44CB">
        <w:rPr>
          <w:b/>
          <w:sz w:val="28"/>
          <w:szCs w:val="28"/>
        </w:rPr>
        <w:t>2013 год</w:t>
      </w:r>
      <w:r w:rsidRPr="002A44CB">
        <w:rPr>
          <w:b/>
          <w:sz w:val="28"/>
          <w:szCs w:val="28"/>
        </w:rPr>
        <w:t>у план поступления собственных доходов</w:t>
      </w:r>
      <w:r w:rsidR="00367898" w:rsidRPr="002A44CB">
        <w:rPr>
          <w:b/>
          <w:sz w:val="28"/>
          <w:szCs w:val="28"/>
        </w:rPr>
        <w:t xml:space="preserve"> выполнен на 96 %, при плане 1905 </w:t>
      </w:r>
      <w:proofErr w:type="spellStart"/>
      <w:r w:rsidR="00367898" w:rsidRPr="002A44CB">
        <w:rPr>
          <w:b/>
          <w:sz w:val="28"/>
          <w:szCs w:val="28"/>
        </w:rPr>
        <w:t>тыс</w:t>
      </w:r>
      <w:proofErr w:type="gramStart"/>
      <w:r w:rsidR="00367898" w:rsidRPr="002A44CB">
        <w:rPr>
          <w:b/>
          <w:sz w:val="28"/>
          <w:szCs w:val="28"/>
        </w:rPr>
        <w:t>.р</w:t>
      </w:r>
      <w:proofErr w:type="gramEnd"/>
      <w:r w:rsidR="00367898" w:rsidRPr="002A44CB">
        <w:rPr>
          <w:b/>
          <w:sz w:val="28"/>
          <w:szCs w:val="28"/>
        </w:rPr>
        <w:t>уб</w:t>
      </w:r>
      <w:proofErr w:type="spellEnd"/>
      <w:r w:rsidR="00367898" w:rsidRPr="002A44CB">
        <w:rPr>
          <w:b/>
          <w:sz w:val="28"/>
          <w:szCs w:val="28"/>
        </w:rPr>
        <w:t xml:space="preserve">. фактически поступило собственных доходов в сумме 1832 </w:t>
      </w:r>
      <w:proofErr w:type="spellStart"/>
      <w:r w:rsidR="00367898" w:rsidRPr="002A44CB">
        <w:rPr>
          <w:b/>
          <w:sz w:val="28"/>
          <w:szCs w:val="28"/>
        </w:rPr>
        <w:t>тыс.руб</w:t>
      </w:r>
      <w:proofErr w:type="spellEnd"/>
      <w:r w:rsidRPr="002A44CB">
        <w:rPr>
          <w:b/>
          <w:sz w:val="28"/>
          <w:szCs w:val="28"/>
        </w:rPr>
        <w:t>.</w:t>
      </w:r>
      <w:r w:rsidR="00367898" w:rsidRPr="002A44CB">
        <w:rPr>
          <w:b/>
          <w:sz w:val="28"/>
          <w:szCs w:val="28"/>
        </w:rPr>
        <w:t xml:space="preserve"> </w:t>
      </w:r>
      <w:r w:rsidR="00367898" w:rsidRPr="002A44CB">
        <w:rPr>
          <w:sz w:val="28"/>
          <w:szCs w:val="28"/>
        </w:rPr>
        <w:t>Отставание в выполнении  плана допущено  из-за земельного налога (Инвестором ООО «</w:t>
      </w:r>
      <w:proofErr w:type="spellStart"/>
      <w:r w:rsidR="00367898" w:rsidRPr="002A44CB">
        <w:rPr>
          <w:sz w:val="28"/>
          <w:szCs w:val="28"/>
        </w:rPr>
        <w:t>Закир</w:t>
      </w:r>
      <w:proofErr w:type="spellEnd"/>
      <w:r w:rsidR="00367898" w:rsidRPr="002A44CB">
        <w:rPr>
          <w:sz w:val="28"/>
          <w:szCs w:val="28"/>
        </w:rPr>
        <w:t xml:space="preserve">-Чишмы» </w:t>
      </w:r>
      <w:r w:rsidRPr="002A44CB">
        <w:rPr>
          <w:sz w:val="28"/>
          <w:szCs w:val="28"/>
        </w:rPr>
        <w:t>недоплачено</w:t>
      </w:r>
      <w:r w:rsidR="00367898" w:rsidRPr="002A44CB">
        <w:rPr>
          <w:sz w:val="28"/>
          <w:szCs w:val="28"/>
        </w:rPr>
        <w:t xml:space="preserve"> земельный налог за  паевые земли  за 2013 год в сумме 310 </w:t>
      </w:r>
      <w:proofErr w:type="spellStart"/>
      <w:r w:rsidR="00367898" w:rsidRPr="002A44CB">
        <w:rPr>
          <w:sz w:val="28"/>
          <w:szCs w:val="28"/>
        </w:rPr>
        <w:t>тыс.руб</w:t>
      </w:r>
      <w:proofErr w:type="spellEnd"/>
      <w:r w:rsidR="00367898" w:rsidRPr="002A44CB">
        <w:rPr>
          <w:sz w:val="28"/>
          <w:szCs w:val="28"/>
        </w:rPr>
        <w:t>.).</w:t>
      </w:r>
    </w:p>
    <w:p w:rsidR="00367898" w:rsidRPr="002A44CB" w:rsidRDefault="00367898" w:rsidP="00367898">
      <w:pPr>
        <w:ind w:right="-159" w:firstLine="720"/>
        <w:jc w:val="both"/>
        <w:rPr>
          <w:sz w:val="28"/>
          <w:szCs w:val="28"/>
        </w:rPr>
      </w:pPr>
      <w:r w:rsidRPr="002A44CB">
        <w:rPr>
          <w:b/>
          <w:sz w:val="28"/>
          <w:szCs w:val="28"/>
        </w:rPr>
        <w:t>По сравнению с 2012 годом</w:t>
      </w:r>
      <w:r w:rsidRPr="002A44CB">
        <w:rPr>
          <w:sz w:val="28"/>
          <w:szCs w:val="28"/>
        </w:rPr>
        <w:t xml:space="preserve"> собственные доходы увеличились</w:t>
      </w:r>
      <w:r w:rsidRPr="002A44CB">
        <w:rPr>
          <w:b/>
          <w:sz w:val="28"/>
          <w:szCs w:val="28"/>
        </w:rPr>
        <w:t xml:space="preserve"> </w:t>
      </w:r>
      <w:r w:rsidRPr="002A44CB">
        <w:rPr>
          <w:sz w:val="28"/>
          <w:szCs w:val="28"/>
        </w:rPr>
        <w:t xml:space="preserve">на 24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 xml:space="preserve">. или </w:t>
      </w:r>
      <w:r w:rsidRPr="002A44CB">
        <w:rPr>
          <w:b/>
          <w:sz w:val="28"/>
          <w:szCs w:val="28"/>
        </w:rPr>
        <w:t>на 1,8 %.</w:t>
      </w:r>
      <w:r w:rsidRPr="002A44CB">
        <w:rPr>
          <w:sz w:val="28"/>
          <w:szCs w:val="28"/>
        </w:rPr>
        <w:t xml:space="preserve"> Прирост поступлений обеспечен за счет поступлений доходов по НДФЛ  (+111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.), доходов от реализации земель (+77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.), налога на имущество физических лиц (+31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.),  по плате за воду (+ 50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.,). Но допущенное уменьшение поступлений по земельному налога сократил сумму прироста на 259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</w:t>
      </w:r>
    </w:p>
    <w:p w:rsidR="00342CC5" w:rsidRPr="002A44CB" w:rsidRDefault="00367898" w:rsidP="002A44CB">
      <w:pPr>
        <w:ind w:firstLine="720"/>
        <w:jc w:val="both"/>
        <w:rPr>
          <w:sz w:val="28"/>
          <w:szCs w:val="28"/>
        </w:rPr>
      </w:pPr>
      <w:r w:rsidRPr="002A44CB">
        <w:rPr>
          <w:b/>
          <w:sz w:val="28"/>
          <w:szCs w:val="28"/>
        </w:rPr>
        <w:lastRenderedPageBreak/>
        <w:t>Недоимка</w:t>
      </w:r>
      <w:r w:rsidRPr="002A44CB">
        <w:rPr>
          <w:sz w:val="28"/>
          <w:szCs w:val="28"/>
        </w:rPr>
        <w:t xml:space="preserve"> по  налогу на имущество и земельному налогу составляет  на 1 января 2014 года  соответственно 19 и 213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 xml:space="preserve">. По сравнению началом года недоимка увеличилась в 2,2 раза  при </w:t>
      </w:r>
      <w:proofErr w:type="spellStart"/>
      <w:r w:rsidRPr="002A44CB">
        <w:rPr>
          <w:sz w:val="28"/>
          <w:szCs w:val="28"/>
        </w:rPr>
        <w:t>среднерайонном</w:t>
      </w:r>
      <w:proofErr w:type="spellEnd"/>
      <w:r w:rsidRPr="002A44CB">
        <w:rPr>
          <w:sz w:val="28"/>
          <w:szCs w:val="28"/>
        </w:rPr>
        <w:t xml:space="preserve"> показателе роста на  59 %.</w:t>
      </w:r>
    </w:p>
    <w:p w:rsidR="00367898" w:rsidRPr="002A44CB" w:rsidRDefault="00367898" w:rsidP="00367898">
      <w:pPr>
        <w:ind w:firstLine="720"/>
        <w:jc w:val="both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>Удельный вес собственных доходов составил:</w:t>
      </w:r>
    </w:p>
    <w:p w:rsidR="00367898" w:rsidRPr="002A44CB" w:rsidRDefault="00367898" w:rsidP="002A44CB">
      <w:pPr>
        <w:ind w:firstLine="720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2011 год – 22 </w:t>
      </w:r>
      <w:r w:rsidR="002A44CB">
        <w:rPr>
          <w:sz w:val="28"/>
          <w:szCs w:val="28"/>
        </w:rPr>
        <w:t xml:space="preserve">% , </w:t>
      </w:r>
      <w:r w:rsidRPr="002A44CB">
        <w:rPr>
          <w:sz w:val="28"/>
          <w:szCs w:val="28"/>
        </w:rPr>
        <w:t xml:space="preserve">2012 год – 60 % </w:t>
      </w:r>
      <w:r w:rsidR="002A44CB">
        <w:rPr>
          <w:sz w:val="28"/>
          <w:szCs w:val="28"/>
        </w:rPr>
        <w:t xml:space="preserve">, </w:t>
      </w:r>
      <w:r w:rsidRPr="002A44CB">
        <w:rPr>
          <w:sz w:val="28"/>
          <w:szCs w:val="28"/>
        </w:rPr>
        <w:t>2013 год – 47 %.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940"/>
        <w:gridCol w:w="758"/>
        <w:gridCol w:w="566"/>
        <w:gridCol w:w="886"/>
        <w:gridCol w:w="940"/>
        <w:gridCol w:w="758"/>
        <w:gridCol w:w="566"/>
        <w:gridCol w:w="886"/>
        <w:gridCol w:w="1061"/>
        <w:gridCol w:w="758"/>
        <w:gridCol w:w="566"/>
      </w:tblGrid>
      <w:tr w:rsidR="00367898" w:rsidRPr="002A44CB" w:rsidTr="00C07251">
        <w:tc>
          <w:tcPr>
            <w:tcW w:w="3460" w:type="dxa"/>
            <w:gridSpan w:val="4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2011</w:t>
            </w:r>
          </w:p>
        </w:tc>
        <w:tc>
          <w:tcPr>
            <w:tcW w:w="3426" w:type="dxa"/>
            <w:gridSpan w:val="4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2012</w:t>
            </w:r>
          </w:p>
        </w:tc>
        <w:tc>
          <w:tcPr>
            <w:tcW w:w="3706" w:type="dxa"/>
            <w:gridSpan w:val="4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2013</w:t>
            </w:r>
          </w:p>
        </w:tc>
      </w:tr>
      <w:tr w:rsidR="00367898" w:rsidRPr="002A44CB" w:rsidTr="00C07251">
        <w:trPr>
          <w:trHeight w:val="691"/>
        </w:trPr>
        <w:tc>
          <w:tcPr>
            <w:tcW w:w="924" w:type="dxa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2A44CB">
              <w:rPr>
                <w:sz w:val="28"/>
                <w:szCs w:val="28"/>
                <w:u w:val="single"/>
              </w:rPr>
              <w:t>Собст</w:t>
            </w:r>
            <w:proofErr w:type="spellEnd"/>
            <w:r w:rsidRPr="002A44CB">
              <w:rPr>
                <w:sz w:val="28"/>
                <w:szCs w:val="28"/>
                <w:u w:val="single"/>
              </w:rPr>
              <w:t>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дох</w:t>
            </w:r>
          </w:p>
        </w:tc>
        <w:tc>
          <w:tcPr>
            <w:tcW w:w="951" w:type="dxa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2A44CB">
              <w:rPr>
                <w:sz w:val="28"/>
                <w:szCs w:val="28"/>
                <w:u w:val="single"/>
              </w:rPr>
              <w:t>Безвоз</w:t>
            </w:r>
            <w:proofErr w:type="spellEnd"/>
            <w:r w:rsidRPr="002A44CB">
              <w:rPr>
                <w:sz w:val="28"/>
                <w:szCs w:val="28"/>
                <w:u w:val="single"/>
              </w:rPr>
              <w:t>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пост.</w:t>
            </w:r>
          </w:p>
        </w:tc>
        <w:tc>
          <w:tcPr>
            <w:tcW w:w="922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</w:p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663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Уд.</w:t>
            </w:r>
          </w:p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вес</w:t>
            </w:r>
          </w:p>
        </w:tc>
        <w:tc>
          <w:tcPr>
            <w:tcW w:w="914" w:type="dxa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2A44CB">
              <w:rPr>
                <w:sz w:val="28"/>
                <w:szCs w:val="28"/>
                <w:u w:val="single"/>
              </w:rPr>
              <w:t>Собст</w:t>
            </w:r>
            <w:proofErr w:type="spellEnd"/>
            <w:r w:rsidRPr="002A44CB">
              <w:rPr>
                <w:sz w:val="28"/>
                <w:szCs w:val="28"/>
                <w:u w:val="single"/>
              </w:rPr>
              <w:t>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дох</w:t>
            </w:r>
          </w:p>
        </w:tc>
        <w:tc>
          <w:tcPr>
            <w:tcW w:w="938" w:type="dxa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2A44CB">
              <w:rPr>
                <w:sz w:val="28"/>
                <w:szCs w:val="28"/>
                <w:u w:val="single"/>
              </w:rPr>
              <w:t>Безвоз</w:t>
            </w:r>
            <w:proofErr w:type="spellEnd"/>
            <w:r w:rsidRPr="002A44CB">
              <w:rPr>
                <w:sz w:val="28"/>
                <w:szCs w:val="28"/>
                <w:u w:val="single"/>
              </w:rPr>
              <w:t>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пост.</w:t>
            </w:r>
          </w:p>
        </w:tc>
        <w:tc>
          <w:tcPr>
            <w:tcW w:w="883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691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Уд.</w:t>
            </w:r>
          </w:p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вес</w:t>
            </w:r>
          </w:p>
        </w:tc>
        <w:tc>
          <w:tcPr>
            <w:tcW w:w="1006" w:type="dxa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2A44CB">
              <w:rPr>
                <w:sz w:val="28"/>
                <w:szCs w:val="28"/>
                <w:u w:val="single"/>
              </w:rPr>
              <w:t>Собст</w:t>
            </w:r>
            <w:proofErr w:type="spellEnd"/>
            <w:r w:rsidRPr="002A44CB">
              <w:rPr>
                <w:sz w:val="28"/>
                <w:szCs w:val="28"/>
                <w:u w:val="single"/>
              </w:rPr>
              <w:t>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дох</w:t>
            </w:r>
          </w:p>
        </w:tc>
        <w:tc>
          <w:tcPr>
            <w:tcW w:w="938" w:type="dxa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2A44CB">
              <w:rPr>
                <w:sz w:val="28"/>
                <w:szCs w:val="28"/>
                <w:u w:val="single"/>
              </w:rPr>
              <w:t>Безвозд</w:t>
            </w:r>
            <w:proofErr w:type="spellEnd"/>
            <w:r w:rsidRPr="002A44CB">
              <w:rPr>
                <w:sz w:val="28"/>
                <w:szCs w:val="28"/>
                <w:u w:val="single"/>
              </w:rPr>
              <w:t>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пост.</w:t>
            </w:r>
          </w:p>
        </w:tc>
        <w:tc>
          <w:tcPr>
            <w:tcW w:w="1042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720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Уд.</w:t>
            </w:r>
          </w:p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вес</w:t>
            </w:r>
          </w:p>
        </w:tc>
      </w:tr>
      <w:tr w:rsidR="00367898" w:rsidRPr="002A44CB" w:rsidTr="00C07251">
        <w:tc>
          <w:tcPr>
            <w:tcW w:w="924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1232</w:t>
            </w:r>
          </w:p>
        </w:tc>
        <w:tc>
          <w:tcPr>
            <w:tcW w:w="951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4313</w:t>
            </w:r>
          </w:p>
        </w:tc>
        <w:tc>
          <w:tcPr>
            <w:tcW w:w="922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5545</w:t>
            </w:r>
          </w:p>
        </w:tc>
        <w:tc>
          <w:tcPr>
            <w:tcW w:w="663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22</w:t>
            </w:r>
          </w:p>
        </w:tc>
        <w:tc>
          <w:tcPr>
            <w:tcW w:w="914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1807</w:t>
            </w:r>
          </w:p>
        </w:tc>
        <w:tc>
          <w:tcPr>
            <w:tcW w:w="938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1225</w:t>
            </w:r>
          </w:p>
        </w:tc>
        <w:tc>
          <w:tcPr>
            <w:tcW w:w="883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3032</w:t>
            </w:r>
          </w:p>
        </w:tc>
        <w:tc>
          <w:tcPr>
            <w:tcW w:w="691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60</w:t>
            </w:r>
          </w:p>
        </w:tc>
        <w:tc>
          <w:tcPr>
            <w:tcW w:w="1006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1832</w:t>
            </w:r>
          </w:p>
        </w:tc>
        <w:tc>
          <w:tcPr>
            <w:tcW w:w="938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2041</w:t>
            </w:r>
          </w:p>
        </w:tc>
        <w:tc>
          <w:tcPr>
            <w:tcW w:w="1042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3873</w:t>
            </w:r>
          </w:p>
        </w:tc>
        <w:tc>
          <w:tcPr>
            <w:tcW w:w="720" w:type="dxa"/>
          </w:tcPr>
          <w:p w:rsidR="00367898" w:rsidRPr="002A44CB" w:rsidRDefault="00367898" w:rsidP="00C07251">
            <w:pPr>
              <w:jc w:val="both"/>
              <w:rPr>
                <w:sz w:val="28"/>
                <w:szCs w:val="28"/>
                <w:u w:val="single"/>
              </w:rPr>
            </w:pPr>
            <w:r w:rsidRPr="002A44CB">
              <w:rPr>
                <w:sz w:val="28"/>
                <w:szCs w:val="28"/>
                <w:u w:val="single"/>
              </w:rPr>
              <w:t>47</w:t>
            </w:r>
          </w:p>
        </w:tc>
      </w:tr>
    </w:tbl>
    <w:p w:rsidR="00367898" w:rsidRPr="002A44CB" w:rsidRDefault="00367898" w:rsidP="002A44CB">
      <w:pPr>
        <w:rPr>
          <w:sz w:val="28"/>
          <w:szCs w:val="28"/>
        </w:rPr>
      </w:pPr>
    </w:p>
    <w:p w:rsidR="00367898" w:rsidRPr="002A44CB" w:rsidRDefault="00367898" w:rsidP="00367898">
      <w:pPr>
        <w:ind w:firstLine="720"/>
        <w:jc w:val="center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>Исполнение бюджета поселения по  расходам за 2013 год</w:t>
      </w:r>
    </w:p>
    <w:p w:rsidR="00367898" w:rsidRPr="002A44CB" w:rsidRDefault="00367898" w:rsidP="00367898">
      <w:pPr>
        <w:ind w:firstLine="720"/>
        <w:jc w:val="center"/>
        <w:rPr>
          <w:b/>
          <w:sz w:val="28"/>
          <w:szCs w:val="28"/>
        </w:rPr>
      </w:pP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>Уточненный бюджет сельского поселения на 2013 год</w:t>
      </w:r>
      <w:r w:rsidR="00342CC5" w:rsidRPr="002A44CB">
        <w:rPr>
          <w:sz w:val="28"/>
          <w:szCs w:val="28"/>
        </w:rPr>
        <w:t xml:space="preserve"> состоит </w:t>
      </w:r>
      <w:r w:rsidRPr="002A44CB">
        <w:rPr>
          <w:sz w:val="28"/>
          <w:szCs w:val="28"/>
        </w:rPr>
        <w:t xml:space="preserve">4024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 xml:space="preserve">., исполнено - </w:t>
      </w:r>
      <w:r w:rsidRPr="002A44CB">
        <w:rPr>
          <w:b/>
          <w:sz w:val="28"/>
          <w:szCs w:val="28"/>
        </w:rPr>
        <w:t xml:space="preserve">3913 </w:t>
      </w:r>
      <w:r w:rsidRPr="002A44CB">
        <w:rPr>
          <w:sz w:val="28"/>
          <w:szCs w:val="28"/>
        </w:rPr>
        <w:t xml:space="preserve">тыс. руб. или 97% (в том числе средства федерального  бюджета  60 тыс. руб. на осуществление первичного воинского учета, средства бюджета Республики Башкортостан 200 тыс. руб. на благоустройство и 200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>. на содержание автомобильных дорог на территории сельского поселения) уменьшился по сравнению с фактическим расходом 2012 года на 23 %  (3183 тыс. руб.).</w:t>
      </w:r>
    </w:p>
    <w:p w:rsidR="00367898" w:rsidRPr="002A44CB" w:rsidRDefault="00367898" w:rsidP="00367898">
      <w:pPr>
        <w:jc w:val="center"/>
        <w:rPr>
          <w:sz w:val="28"/>
          <w:szCs w:val="28"/>
        </w:rPr>
      </w:pPr>
    </w:p>
    <w:p w:rsidR="00367898" w:rsidRPr="002A44CB" w:rsidRDefault="00367898" w:rsidP="00367898">
      <w:pPr>
        <w:jc w:val="center"/>
        <w:rPr>
          <w:sz w:val="28"/>
          <w:szCs w:val="28"/>
        </w:rPr>
      </w:pPr>
      <w:r w:rsidRPr="002A44CB">
        <w:rPr>
          <w:sz w:val="28"/>
          <w:szCs w:val="28"/>
        </w:rPr>
        <w:t>Структура расходов бюджета  поселения:</w:t>
      </w:r>
    </w:p>
    <w:p w:rsidR="00367898" w:rsidRPr="002A44CB" w:rsidRDefault="00367898" w:rsidP="00367898">
      <w:pPr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708"/>
        <w:gridCol w:w="993"/>
        <w:gridCol w:w="708"/>
        <w:gridCol w:w="851"/>
        <w:gridCol w:w="850"/>
        <w:gridCol w:w="851"/>
        <w:gridCol w:w="992"/>
      </w:tblGrid>
      <w:tr w:rsidR="00367898" w:rsidRPr="002A44CB" w:rsidTr="00C07251">
        <w:trPr>
          <w:trHeight w:val="3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2A44CB">
              <w:rPr>
                <w:sz w:val="28"/>
                <w:szCs w:val="28"/>
              </w:rPr>
              <w:t>функц</w:t>
            </w:r>
            <w:proofErr w:type="spellEnd"/>
            <w:r w:rsidRPr="002A44CB">
              <w:rPr>
                <w:sz w:val="28"/>
                <w:szCs w:val="28"/>
              </w:rPr>
              <w:t>.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2012г.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 xml:space="preserve">(факт)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уд. вес</w:t>
            </w:r>
            <w:proofErr w:type="gramStart"/>
            <w:r w:rsidRPr="002A44CB">
              <w:rPr>
                <w:sz w:val="28"/>
                <w:szCs w:val="28"/>
              </w:rPr>
              <w:t xml:space="preserve"> ,</w:t>
            </w:r>
            <w:proofErr w:type="gramEnd"/>
            <w:r w:rsidRPr="002A44C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2013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уд.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вес по вид.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proofErr w:type="spellStart"/>
            <w:r w:rsidRPr="002A44CB">
              <w:rPr>
                <w:sz w:val="28"/>
                <w:szCs w:val="28"/>
              </w:rPr>
              <w:t>Откл</w:t>
            </w:r>
            <w:proofErr w:type="spellEnd"/>
            <w:proofErr w:type="gramStart"/>
            <w:r w:rsidRPr="002A44CB">
              <w:rPr>
                <w:sz w:val="28"/>
                <w:szCs w:val="28"/>
              </w:rPr>
              <w:t>.(</w:t>
            </w:r>
            <w:proofErr w:type="gramEnd"/>
            <w:r w:rsidRPr="002A44CB">
              <w:rPr>
                <w:sz w:val="28"/>
                <w:szCs w:val="28"/>
              </w:rPr>
              <w:t xml:space="preserve">+,-) </w:t>
            </w:r>
            <w:proofErr w:type="spellStart"/>
            <w:r w:rsidRPr="002A44CB">
              <w:rPr>
                <w:sz w:val="28"/>
                <w:szCs w:val="28"/>
              </w:rPr>
              <w:t>т.руб</w:t>
            </w:r>
            <w:proofErr w:type="spellEnd"/>
            <w:r w:rsidRPr="002A44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A44CB">
              <w:rPr>
                <w:sz w:val="28"/>
                <w:szCs w:val="28"/>
              </w:rPr>
              <w:t>откл</w:t>
            </w:r>
            <w:proofErr w:type="spellEnd"/>
            <w:proofErr w:type="gramEnd"/>
            <w:r w:rsidRPr="002A44CB">
              <w:rPr>
                <w:sz w:val="28"/>
                <w:szCs w:val="28"/>
              </w:rPr>
              <w:t xml:space="preserve"> в уд. весе от </w:t>
            </w:r>
            <w:proofErr w:type="spellStart"/>
            <w:r w:rsidRPr="002A44CB">
              <w:rPr>
                <w:sz w:val="28"/>
                <w:szCs w:val="28"/>
              </w:rPr>
              <w:t>уров</w:t>
            </w:r>
            <w:proofErr w:type="spellEnd"/>
            <w:r w:rsidRPr="002A44CB">
              <w:rPr>
                <w:sz w:val="28"/>
                <w:szCs w:val="28"/>
              </w:rPr>
              <w:t>.</w:t>
            </w:r>
          </w:p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proofErr w:type="spellStart"/>
            <w:r w:rsidRPr="002A44CB">
              <w:rPr>
                <w:sz w:val="28"/>
                <w:szCs w:val="28"/>
              </w:rPr>
              <w:t>пр</w:t>
            </w:r>
            <w:proofErr w:type="gramStart"/>
            <w:r w:rsidRPr="002A44CB">
              <w:rPr>
                <w:sz w:val="28"/>
                <w:szCs w:val="28"/>
              </w:rPr>
              <w:t>.г</w:t>
            </w:r>
            <w:proofErr w:type="gramEnd"/>
            <w:r w:rsidRPr="002A44CB">
              <w:rPr>
                <w:sz w:val="28"/>
                <w:szCs w:val="28"/>
              </w:rPr>
              <w:t>ода</w:t>
            </w:r>
            <w:proofErr w:type="spellEnd"/>
            <w:r w:rsidRPr="002A44CB">
              <w:rPr>
                <w:sz w:val="28"/>
                <w:szCs w:val="28"/>
              </w:rPr>
              <w:t>.</w:t>
            </w:r>
          </w:p>
        </w:tc>
      </w:tr>
      <w:tr w:rsidR="00367898" w:rsidRPr="002A44CB" w:rsidTr="00C07251">
        <w:trPr>
          <w:trHeight w:val="43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 xml:space="preserve"> от плана.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прошлого  года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</w:tr>
      <w:tr w:rsidR="00367898" w:rsidRPr="002A44CB" w:rsidTr="00C07251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3183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4024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3913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-111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-</w:t>
            </w:r>
          </w:p>
        </w:tc>
      </w:tr>
      <w:tr w:rsidR="00367898" w:rsidRPr="002A44CB" w:rsidTr="00C07251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</w:t>
            </w:r>
          </w:p>
        </w:tc>
      </w:tr>
      <w:tr w:rsidR="00367898" w:rsidRPr="002A44CB" w:rsidTr="00C07251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</w:t>
            </w:r>
          </w:p>
        </w:tc>
      </w:tr>
      <w:tr w:rsidR="00367898" w:rsidRPr="002A44CB" w:rsidTr="00C0725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9</w:t>
            </w:r>
          </w:p>
        </w:tc>
      </w:tr>
      <w:tr w:rsidR="00367898" w:rsidRPr="002A44CB" w:rsidTr="00C07251">
        <w:trPr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-9</w:t>
            </w:r>
          </w:p>
        </w:tc>
      </w:tr>
      <w:tr w:rsidR="00367898" w:rsidRPr="002A44CB" w:rsidTr="00C07251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-2</w:t>
            </w:r>
          </w:p>
        </w:tc>
      </w:tr>
    </w:tbl>
    <w:p w:rsidR="00367898" w:rsidRPr="002A44CB" w:rsidRDefault="00367898" w:rsidP="00367898">
      <w:pPr>
        <w:tabs>
          <w:tab w:val="left" w:pos="9720"/>
        </w:tabs>
        <w:ind w:right="-62"/>
        <w:jc w:val="both"/>
        <w:rPr>
          <w:sz w:val="28"/>
          <w:szCs w:val="28"/>
        </w:rPr>
      </w:pPr>
    </w:p>
    <w:p w:rsidR="00367898" w:rsidRPr="002A44CB" w:rsidRDefault="00367898" w:rsidP="00367898">
      <w:pPr>
        <w:tabs>
          <w:tab w:val="left" w:pos="9720"/>
        </w:tabs>
        <w:ind w:right="-62"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lastRenderedPageBreak/>
        <w:t xml:space="preserve">В структуре расходов бюджета поселения основная  доля приходится на общегосударственные вопросы -  52%, (в связи  с приобретением служебного автомобиля 446 </w:t>
      </w:r>
      <w:proofErr w:type="spellStart"/>
      <w:r w:rsidRPr="002A44CB">
        <w:rPr>
          <w:sz w:val="28"/>
          <w:szCs w:val="28"/>
        </w:rPr>
        <w:t>т.р</w:t>
      </w:r>
      <w:proofErr w:type="spellEnd"/>
      <w:r w:rsidRPr="002A44CB">
        <w:rPr>
          <w:sz w:val="28"/>
          <w:szCs w:val="28"/>
        </w:rPr>
        <w:t xml:space="preserve">.), доля расходов на  жилищно-коммунальное хозяйство составила - 31%  или 1230 тыс. руб.,  что меньше уровня прошлого года на 9% или на 44 тыс. руб., из них </w:t>
      </w:r>
      <w:proofErr w:type="gramStart"/>
      <w:r w:rsidRPr="002A44CB">
        <w:rPr>
          <w:sz w:val="28"/>
          <w:szCs w:val="28"/>
        </w:rPr>
        <w:t>на</w:t>
      </w:r>
      <w:proofErr w:type="gramEnd"/>
      <w:r w:rsidRPr="002A44CB">
        <w:rPr>
          <w:sz w:val="28"/>
          <w:szCs w:val="28"/>
        </w:rPr>
        <w:t>:</w:t>
      </w:r>
    </w:p>
    <w:p w:rsidR="00367898" w:rsidRPr="002A44CB" w:rsidRDefault="00367898" w:rsidP="00367898">
      <w:pPr>
        <w:tabs>
          <w:tab w:val="left" w:pos="9720"/>
        </w:tabs>
        <w:ind w:right="-62" w:firstLine="540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коммунальное хозяйство – 858 тыс. руб. или 70 % (в </w:t>
      </w:r>
      <w:proofErr w:type="spellStart"/>
      <w:r w:rsidRPr="002A44CB">
        <w:rPr>
          <w:sz w:val="28"/>
          <w:szCs w:val="28"/>
        </w:rPr>
        <w:t>т.ч</w:t>
      </w:r>
      <w:proofErr w:type="spellEnd"/>
      <w:r w:rsidRPr="002A44CB">
        <w:rPr>
          <w:sz w:val="28"/>
          <w:szCs w:val="28"/>
        </w:rPr>
        <w:t>. монтаж дополнительной емкости водонапорной башни с. Верхние Термы, замена водонапорной башни в д. Нижние Термы)</w:t>
      </w:r>
    </w:p>
    <w:p w:rsidR="00367898" w:rsidRPr="002A44CB" w:rsidRDefault="00367898" w:rsidP="00367898">
      <w:pPr>
        <w:tabs>
          <w:tab w:val="left" w:pos="9720"/>
        </w:tabs>
        <w:ind w:right="-62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        -  благоустройство – 371 тыс. руб.  или 30%</w:t>
      </w:r>
    </w:p>
    <w:p w:rsidR="00367898" w:rsidRPr="002A44CB" w:rsidRDefault="00367898" w:rsidP="00367898">
      <w:pPr>
        <w:ind w:firstLine="720"/>
        <w:rPr>
          <w:sz w:val="28"/>
          <w:szCs w:val="28"/>
        </w:rPr>
      </w:pPr>
      <w:r w:rsidRPr="002A44CB">
        <w:rPr>
          <w:sz w:val="28"/>
          <w:szCs w:val="28"/>
        </w:rPr>
        <w:t>В разрезе мероприятий  благоустройства составили:</w:t>
      </w:r>
    </w:p>
    <w:p w:rsidR="00367898" w:rsidRPr="002A44CB" w:rsidRDefault="00367898" w:rsidP="00367898">
      <w:pPr>
        <w:ind w:firstLine="720"/>
        <w:rPr>
          <w:sz w:val="28"/>
          <w:szCs w:val="28"/>
        </w:rPr>
      </w:pPr>
    </w:p>
    <w:tbl>
      <w:tblPr>
        <w:tblW w:w="10097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2127"/>
        <w:gridCol w:w="1984"/>
      </w:tblGrid>
      <w:tr w:rsidR="00367898" w:rsidRPr="002A44CB" w:rsidTr="00C07251">
        <w:tc>
          <w:tcPr>
            <w:tcW w:w="5986" w:type="dxa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Наименование  расходов</w:t>
            </w:r>
          </w:p>
        </w:tc>
        <w:tc>
          <w:tcPr>
            <w:tcW w:w="2127" w:type="dxa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исполнение  2013г</w:t>
            </w:r>
          </w:p>
        </w:tc>
        <w:tc>
          <w:tcPr>
            <w:tcW w:w="1984" w:type="dxa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доля %</w:t>
            </w:r>
          </w:p>
        </w:tc>
      </w:tr>
      <w:tr w:rsidR="00367898" w:rsidRPr="002A44CB" w:rsidTr="00C07251">
        <w:tc>
          <w:tcPr>
            <w:tcW w:w="5986" w:type="dxa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27" w:type="dxa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147</w:t>
            </w:r>
          </w:p>
        </w:tc>
        <w:tc>
          <w:tcPr>
            <w:tcW w:w="1984" w:type="dxa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40</w:t>
            </w:r>
          </w:p>
        </w:tc>
      </w:tr>
      <w:tr w:rsidR="00367898" w:rsidRPr="002A44CB" w:rsidTr="00C07251">
        <w:trPr>
          <w:trHeight w:val="363"/>
        </w:trPr>
        <w:tc>
          <w:tcPr>
            <w:tcW w:w="5986" w:type="dxa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Прочие мероприятия  по благоустройству</w:t>
            </w:r>
          </w:p>
        </w:tc>
        <w:tc>
          <w:tcPr>
            <w:tcW w:w="2127" w:type="dxa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224</w:t>
            </w:r>
          </w:p>
        </w:tc>
        <w:tc>
          <w:tcPr>
            <w:tcW w:w="1984" w:type="dxa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60</w:t>
            </w:r>
          </w:p>
        </w:tc>
      </w:tr>
      <w:tr w:rsidR="00367898" w:rsidRPr="002A44CB" w:rsidTr="00C07251">
        <w:tc>
          <w:tcPr>
            <w:tcW w:w="5986" w:type="dxa"/>
          </w:tcPr>
          <w:p w:rsidR="00367898" w:rsidRPr="002A44CB" w:rsidRDefault="00367898" w:rsidP="00C07251">
            <w:pPr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367898" w:rsidRPr="002A44CB" w:rsidRDefault="00367898" w:rsidP="00C07251">
            <w:pPr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1984" w:type="dxa"/>
          </w:tcPr>
          <w:p w:rsidR="00367898" w:rsidRPr="002A44CB" w:rsidRDefault="00367898" w:rsidP="00C07251">
            <w:pPr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100</w:t>
            </w:r>
          </w:p>
        </w:tc>
      </w:tr>
    </w:tbl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    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            Средства,  поступившие из Федерального бюджета на осуществление первичного воинского учета в сумме 60 тыс. руб. и средства бюджета Республики Башкортостан в размере 400 тыс. руб. на благоустройство и на содержание автомобильных дорог местного значения освоены в полном объеме.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            За 2013 год не исполненным  остался план по межбюджетным трансфертам, т.е. сельским пос</w:t>
      </w:r>
      <w:r w:rsidR="00ED3324">
        <w:rPr>
          <w:sz w:val="28"/>
          <w:szCs w:val="28"/>
        </w:rPr>
        <w:t>елением не перечислена в бюджет</w:t>
      </w:r>
      <w:bookmarkStart w:id="0" w:name="_GoBack"/>
      <w:bookmarkEnd w:id="0"/>
      <w:r w:rsidRPr="002A44CB">
        <w:rPr>
          <w:sz w:val="28"/>
          <w:szCs w:val="28"/>
        </w:rPr>
        <w:t xml:space="preserve"> муниципального района сумма превышения доходов над расходами в размере 111 тыс. руб.</w:t>
      </w:r>
    </w:p>
    <w:p w:rsidR="00367898" w:rsidRPr="002A44CB" w:rsidRDefault="00367898" w:rsidP="00367898">
      <w:pPr>
        <w:tabs>
          <w:tab w:val="left" w:pos="9720"/>
        </w:tabs>
        <w:ind w:right="28"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За  2013 </w:t>
      </w:r>
      <w:proofErr w:type="gramStart"/>
      <w:r w:rsidRPr="002A44CB">
        <w:rPr>
          <w:sz w:val="28"/>
          <w:szCs w:val="28"/>
        </w:rPr>
        <w:t>год</w:t>
      </w:r>
      <w:proofErr w:type="gramEnd"/>
      <w:r w:rsidRPr="002A44CB">
        <w:rPr>
          <w:sz w:val="28"/>
          <w:szCs w:val="28"/>
        </w:rPr>
        <w:t xml:space="preserve">  утвержденный годовой  план сельского поселения был увеличен  на 1447 тыс. руб. или на 56 %, в том числе за счет дополнительно  выделенных средств:</w:t>
      </w:r>
    </w:p>
    <w:p w:rsidR="00367898" w:rsidRPr="002A44CB" w:rsidRDefault="00367898" w:rsidP="00367898">
      <w:pPr>
        <w:tabs>
          <w:tab w:val="left" w:pos="9720"/>
        </w:tabs>
        <w:ind w:right="360"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>1) за счет средств бюджета муниципального района 1580 тыс. руб., из них:</w:t>
      </w:r>
    </w:p>
    <w:p w:rsidR="00367898" w:rsidRPr="002A44CB" w:rsidRDefault="00367898" w:rsidP="00367898">
      <w:pPr>
        <w:tabs>
          <w:tab w:val="left" w:pos="9720"/>
        </w:tabs>
        <w:ind w:right="360"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а) освоены полностью 1550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 в том числе: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на оплату услуг за составление подготовительной документации к ПНООЛР и к проекту ПДВ на 2013г – 15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.;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на инвентаризацию, межевание, постановку на учет земель </w:t>
      </w:r>
      <w:proofErr w:type="spellStart"/>
      <w:r w:rsidRPr="002A44CB">
        <w:rPr>
          <w:sz w:val="28"/>
          <w:szCs w:val="28"/>
        </w:rPr>
        <w:t>сельхозназначения</w:t>
      </w:r>
      <w:proofErr w:type="spellEnd"/>
      <w:r w:rsidRPr="002A44CB">
        <w:rPr>
          <w:sz w:val="28"/>
          <w:szCs w:val="28"/>
        </w:rPr>
        <w:t xml:space="preserve"> – 291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.;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на оплату коммунальных услуг (электроэнергия, газ) – 100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.;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на монтаж дополнительной емкости водонапорной башни с. Верхние Термы – 87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.;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на приобретение служебного автомобиля – 446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.;</w:t>
      </w:r>
    </w:p>
    <w:p w:rsidR="00367898" w:rsidRPr="002A44CB" w:rsidRDefault="00367898" w:rsidP="00367898">
      <w:pPr>
        <w:jc w:val="both"/>
        <w:rPr>
          <w:iCs/>
          <w:sz w:val="28"/>
          <w:szCs w:val="28"/>
        </w:rPr>
      </w:pPr>
      <w:r w:rsidRPr="002A44CB">
        <w:rPr>
          <w:sz w:val="28"/>
          <w:szCs w:val="28"/>
        </w:rPr>
        <w:t>- на замену водонапорной башни в д. Нижние Термы</w:t>
      </w:r>
      <w:r w:rsidRPr="002A44CB">
        <w:rPr>
          <w:iCs/>
          <w:sz w:val="28"/>
          <w:szCs w:val="28"/>
        </w:rPr>
        <w:t xml:space="preserve"> – 377 </w:t>
      </w:r>
      <w:proofErr w:type="spellStart"/>
      <w:r w:rsidRPr="002A44CB">
        <w:rPr>
          <w:iCs/>
          <w:sz w:val="28"/>
          <w:szCs w:val="28"/>
        </w:rPr>
        <w:t>тыс</w:t>
      </w:r>
      <w:proofErr w:type="gramStart"/>
      <w:r w:rsidRPr="002A44CB">
        <w:rPr>
          <w:iCs/>
          <w:sz w:val="28"/>
          <w:szCs w:val="28"/>
        </w:rPr>
        <w:t>.р</w:t>
      </w:r>
      <w:proofErr w:type="gramEnd"/>
      <w:r w:rsidRPr="002A44CB">
        <w:rPr>
          <w:iCs/>
          <w:sz w:val="28"/>
          <w:szCs w:val="28"/>
        </w:rPr>
        <w:t>уб</w:t>
      </w:r>
      <w:proofErr w:type="spellEnd"/>
      <w:r w:rsidRPr="002A44CB">
        <w:rPr>
          <w:iCs/>
          <w:sz w:val="28"/>
          <w:szCs w:val="28"/>
        </w:rPr>
        <w:t>.;</w:t>
      </w:r>
    </w:p>
    <w:p w:rsidR="00367898" w:rsidRPr="002A44CB" w:rsidRDefault="00367898" w:rsidP="00367898">
      <w:pPr>
        <w:jc w:val="both"/>
        <w:rPr>
          <w:iCs/>
          <w:sz w:val="28"/>
          <w:szCs w:val="28"/>
        </w:rPr>
      </w:pPr>
      <w:r w:rsidRPr="002A44CB">
        <w:rPr>
          <w:iCs/>
          <w:sz w:val="28"/>
          <w:szCs w:val="28"/>
        </w:rPr>
        <w:t xml:space="preserve">- на отсыпку дорог с. </w:t>
      </w:r>
      <w:proofErr w:type="spellStart"/>
      <w:r w:rsidRPr="002A44CB">
        <w:rPr>
          <w:iCs/>
          <w:sz w:val="28"/>
          <w:szCs w:val="28"/>
        </w:rPr>
        <w:t>Еремеево</w:t>
      </w:r>
      <w:proofErr w:type="spellEnd"/>
      <w:r w:rsidRPr="002A44CB">
        <w:rPr>
          <w:iCs/>
          <w:sz w:val="28"/>
          <w:szCs w:val="28"/>
        </w:rPr>
        <w:t xml:space="preserve"> – 99 </w:t>
      </w:r>
      <w:proofErr w:type="spellStart"/>
      <w:r w:rsidRPr="002A44CB">
        <w:rPr>
          <w:iCs/>
          <w:sz w:val="28"/>
          <w:szCs w:val="28"/>
        </w:rPr>
        <w:t>тыс</w:t>
      </w:r>
      <w:proofErr w:type="gramStart"/>
      <w:r w:rsidRPr="002A44CB">
        <w:rPr>
          <w:iCs/>
          <w:sz w:val="28"/>
          <w:szCs w:val="28"/>
        </w:rPr>
        <w:t>.р</w:t>
      </w:r>
      <w:proofErr w:type="gramEnd"/>
      <w:r w:rsidRPr="002A44CB">
        <w:rPr>
          <w:iCs/>
          <w:sz w:val="28"/>
          <w:szCs w:val="28"/>
        </w:rPr>
        <w:t>уб</w:t>
      </w:r>
      <w:proofErr w:type="spellEnd"/>
      <w:r w:rsidRPr="002A44CB">
        <w:rPr>
          <w:iCs/>
          <w:sz w:val="28"/>
          <w:szCs w:val="28"/>
        </w:rPr>
        <w:t>.;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iCs/>
          <w:sz w:val="28"/>
          <w:szCs w:val="28"/>
        </w:rPr>
        <w:t xml:space="preserve">- </w:t>
      </w:r>
      <w:r w:rsidRPr="002A44CB">
        <w:rPr>
          <w:sz w:val="28"/>
          <w:szCs w:val="28"/>
        </w:rPr>
        <w:t xml:space="preserve">на кредиторскую задолженность по оплате труда – 135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.;</w:t>
      </w: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lastRenderedPageBreak/>
        <w:t xml:space="preserve">б) переведены в остаток с правом использования в 2014 году – 30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 в том числе: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на оплату коммунальных услуг (электроэнергия, газ) – 30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.;</w:t>
      </w: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2) за счет остатков бюджетных средств поселения на 1 января 2013 года - 78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 в основном на жилищно-коммунальное хозяйство и на содержание аппарата администрации сельского поселения.</w:t>
      </w: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3) в связи с пересмотром плана поступления доходов в сторону уменьшения в течение 2013 года, сокращены расходы на сумму 211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</w:t>
      </w: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В 2013 году на покрытие кассовых разрывов, возникающих при исполнении бюджета из бюджета муниципального района, выделен бюджетный кредит в сумме 469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 На 01.01.2014г. кредит полностью погашен.</w:t>
      </w: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На содержание учреждений образования, находящихся на территории сельского поселения в 2013 году дополнительно выделено 1539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., в том числе:</w:t>
      </w:r>
    </w:p>
    <w:p w:rsidR="00ED3324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из бюджета муниципального района 482 тыс.  руб.  (в том числе СОШ </w:t>
      </w:r>
      <w:proofErr w:type="spellStart"/>
      <w:r w:rsidRPr="002A44CB">
        <w:rPr>
          <w:sz w:val="28"/>
          <w:szCs w:val="28"/>
        </w:rPr>
        <w:t>с</w:t>
      </w:r>
      <w:proofErr w:type="gramStart"/>
      <w:r w:rsidRPr="002A44CB">
        <w:rPr>
          <w:sz w:val="28"/>
          <w:szCs w:val="28"/>
        </w:rPr>
        <w:t>.К</w:t>
      </w:r>
      <w:proofErr w:type="gramEnd"/>
      <w:r w:rsidRPr="002A44CB">
        <w:rPr>
          <w:sz w:val="28"/>
          <w:szCs w:val="28"/>
        </w:rPr>
        <w:t>алмашево</w:t>
      </w:r>
      <w:proofErr w:type="spellEnd"/>
      <w:r w:rsidRPr="002A44CB">
        <w:rPr>
          <w:sz w:val="28"/>
          <w:szCs w:val="28"/>
        </w:rPr>
        <w:t xml:space="preserve"> -183 </w:t>
      </w:r>
      <w:proofErr w:type="spellStart"/>
      <w:r w:rsidRPr="002A44CB">
        <w:rPr>
          <w:sz w:val="28"/>
          <w:szCs w:val="28"/>
        </w:rPr>
        <w:t>тыс.ру</w:t>
      </w:r>
      <w:r w:rsidR="00ED3324">
        <w:rPr>
          <w:sz w:val="28"/>
          <w:szCs w:val="28"/>
        </w:rPr>
        <w:t>б</w:t>
      </w:r>
      <w:proofErr w:type="spellEnd"/>
      <w:r w:rsidR="00ED3324">
        <w:rPr>
          <w:sz w:val="28"/>
          <w:szCs w:val="28"/>
        </w:rPr>
        <w:t xml:space="preserve">., НОШ </w:t>
      </w:r>
      <w:proofErr w:type="spellStart"/>
      <w:r w:rsidR="00ED3324">
        <w:rPr>
          <w:sz w:val="28"/>
          <w:szCs w:val="28"/>
        </w:rPr>
        <w:t>с</w:t>
      </w:r>
      <w:r w:rsidRPr="002A44CB">
        <w:rPr>
          <w:sz w:val="28"/>
          <w:szCs w:val="28"/>
        </w:rPr>
        <w:t>.Верхние</w:t>
      </w:r>
      <w:proofErr w:type="spellEnd"/>
      <w:r w:rsidRPr="002A44CB">
        <w:rPr>
          <w:sz w:val="28"/>
          <w:szCs w:val="28"/>
        </w:rPr>
        <w:t xml:space="preserve"> Термы – 19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., 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 д/с «Радуга» </w:t>
      </w:r>
      <w:proofErr w:type="spellStart"/>
      <w:r w:rsidRPr="002A44CB">
        <w:rPr>
          <w:sz w:val="28"/>
          <w:szCs w:val="28"/>
        </w:rPr>
        <w:t>с</w:t>
      </w:r>
      <w:proofErr w:type="gramStart"/>
      <w:r w:rsidRPr="002A44CB">
        <w:rPr>
          <w:sz w:val="28"/>
          <w:szCs w:val="28"/>
        </w:rPr>
        <w:t>.Е</w:t>
      </w:r>
      <w:proofErr w:type="gramEnd"/>
      <w:r w:rsidRPr="002A44CB">
        <w:rPr>
          <w:sz w:val="28"/>
          <w:szCs w:val="28"/>
        </w:rPr>
        <w:t>ремеево</w:t>
      </w:r>
      <w:proofErr w:type="spellEnd"/>
      <w:r w:rsidRPr="002A44CB">
        <w:rPr>
          <w:sz w:val="28"/>
          <w:szCs w:val="28"/>
        </w:rPr>
        <w:t xml:space="preserve"> – 264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 на оплату услуг за составление подготовительной документации к ПНООЛР и к проекту ПДВ, техобслуживание АПС, капитальный и текущий ремонт и др.); 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- из бюджета Республики Башкортостан – 24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 (д/с «Радуга» </w:t>
      </w:r>
      <w:proofErr w:type="spellStart"/>
      <w:r w:rsidRPr="002A44CB">
        <w:rPr>
          <w:sz w:val="28"/>
          <w:szCs w:val="28"/>
        </w:rPr>
        <w:t>с</w:t>
      </w:r>
      <w:proofErr w:type="gramStart"/>
      <w:r w:rsidRPr="002A44CB">
        <w:rPr>
          <w:sz w:val="28"/>
          <w:szCs w:val="28"/>
        </w:rPr>
        <w:t>.Е</w:t>
      </w:r>
      <w:proofErr w:type="gramEnd"/>
      <w:r w:rsidRPr="002A44CB">
        <w:rPr>
          <w:sz w:val="28"/>
          <w:szCs w:val="28"/>
        </w:rPr>
        <w:t>ремеево</w:t>
      </w:r>
      <w:proofErr w:type="spellEnd"/>
      <w:r w:rsidRPr="002A44CB">
        <w:rPr>
          <w:sz w:val="28"/>
          <w:szCs w:val="28"/>
        </w:rPr>
        <w:t xml:space="preserve"> на выплаты специалистам, проживающим и работающим в сельской местности);</w:t>
      </w:r>
    </w:p>
    <w:p w:rsidR="00367898" w:rsidRPr="002A44CB" w:rsidRDefault="00367898" w:rsidP="00367898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 -из федерального бюджета – 1033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 xml:space="preserve">. (в том числе СОШ </w:t>
      </w:r>
      <w:proofErr w:type="spellStart"/>
      <w:r w:rsidRPr="002A44CB">
        <w:rPr>
          <w:sz w:val="28"/>
          <w:szCs w:val="28"/>
        </w:rPr>
        <w:t>с</w:t>
      </w:r>
      <w:proofErr w:type="gramStart"/>
      <w:r w:rsidRPr="002A44CB">
        <w:rPr>
          <w:sz w:val="28"/>
          <w:szCs w:val="28"/>
        </w:rPr>
        <w:t>.К</w:t>
      </w:r>
      <w:proofErr w:type="gramEnd"/>
      <w:r w:rsidRPr="002A44CB">
        <w:rPr>
          <w:sz w:val="28"/>
          <w:szCs w:val="28"/>
        </w:rPr>
        <w:t>алмашево</w:t>
      </w:r>
      <w:proofErr w:type="spellEnd"/>
      <w:r w:rsidRPr="002A44CB">
        <w:rPr>
          <w:sz w:val="28"/>
          <w:szCs w:val="28"/>
        </w:rPr>
        <w:t xml:space="preserve"> – 1023 </w:t>
      </w:r>
      <w:proofErr w:type="spellStart"/>
      <w:r w:rsidRPr="002A44CB">
        <w:rPr>
          <w:sz w:val="28"/>
          <w:szCs w:val="28"/>
        </w:rPr>
        <w:t>тыс.руб.на</w:t>
      </w:r>
      <w:proofErr w:type="spellEnd"/>
      <w:r w:rsidRPr="002A44CB">
        <w:rPr>
          <w:sz w:val="28"/>
          <w:szCs w:val="28"/>
        </w:rPr>
        <w:t xml:space="preserve"> капитальный ремонт, приобретение оборудования и инвентаря, на модернизацию региональных </w:t>
      </w:r>
      <w:r w:rsidR="00ED3324">
        <w:rPr>
          <w:sz w:val="28"/>
          <w:szCs w:val="28"/>
        </w:rPr>
        <w:t xml:space="preserve">систем общего образования, НОШ </w:t>
      </w:r>
      <w:proofErr w:type="spellStart"/>
      <w:r w:rsidR="00ED3324">
        <w:rPr>
          <w:sz w:val="28"/>
          <w:szCs w:val="28"/>
        </w:rPr>
        <w:t>с</w:t>
      </w:r>
      <w:r w:rsidRPr="002A44CB">
        <w:rPr>
          <w:sz w:val="28"/>
          <w:szCs w:val="28"/>
        </w:rPr>
        <w:t>.Верхние</w:t>
      </w:r>
      <w:proofErr w:type="spellEnd"/>
      <w:r w:rsidRPr="002A44CB">
        <w:rPr>
          <w:sz w:val="28"/>
          <w:szCs w:val="28"/>
        </w:rPr>
        <w:t xml:space="preserve"> Термы – 8 </w:t>
      </w:r>
      <w:proofErr w:type="spellStart"/>
      <w:r w:rsidRPr="002A44CB">
        <w:rPr>
          <w:sz w:val="28"/>
          <w:szCs w:val="28"/>
        </w:rPr>
        <w:t>тыс.руб</w:t>
      </w:r>
      <w:proofErr w:type="spellEnd"/>
      <w:r w:rsidRPr="002A44CB">
        <w:rPr>
          <w:sz w:val="28"/>
          <w:szCs w:val="28"/>
        </w:rPr>
        <w:t>., на модернизацию региональных систем общего образования).</w:t>
      </w:r>
    </w:p>
    <w:p w:rsidR="00ED3324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Также в 2013 году из благотворительного фонда </w:t>
      </w:r>
      <w:proofErr w:type="spellStart"/>
      <w:r w:rsidRPr="002A44CB">
        <w:rPr>
          <w:sz w:val="28"/>
          <w:szCs w:val="28"/>
        </w:rPr>
        <w:t>Чишминского</w:t>
      </w:r>
      <w:proofErr w:type="spellEnd"/>
      <w:r w:rsidRPr="002A44CB">
        <w:rPr>
          <w:sz w:val="28"/>
          <w:szCs w:val="28"/>
        </w:rPr>
        <w:t xml:space="preserve"> района сельскому поселению было выделено 270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 xml:space="preserve">. на ремонт кровли </w:t>
      </w:r>
    </w:p>
    <w:p w:rsidR="00367898" w:rsidRPr="002A44CB" w:rsidRDefault="00ED3324" w:rsidP="00ED3324">
      <w:pPr>
        <w:jc w:val="both"/>
        <w:rPr>
          <w:sz w:val="28"/>
          <w:szCs w:val="28"/>
        </w:rPr>
      </w:pPr>
      <w:r>
        <w:rPr>
          <w:sz w:val="28"/>
          <w:szCs w:val="28"/>
        </w:rPr>
        <w:t>СДК с</w:t>
      </w:r>
      <w:r w:rsidR="00367898" w:rsidRPr="002A44CB">
        <w:rPr>
          <w:sz w:val="28"/>
          <w:szCs w:val="28"/>
        </w:rPr>
        <w:t xml:space="preserve">. </w:t>
      </w:r>
      <w:proofErr w:type="spellStart"/>
      <w:r w:rsidR="00367898" w:rsidRPr="002A44CB">
        <w:rPr>
          <w:sz w:val="28"/>
          <w:szCs w:val="28"/>
        </w:rPr>
        <w:t>Калмашево</w:t>
      </w:r>
      <w:proofErr w:type="spellEnd"/>
      <w:r w:rsidR="00367898" w:rsidRPr="002A44CB">
        <w:rPr>
          <w:sz w:val="28"/>
          <w:szCs w:val="28"/>
        </w:rPr>
        <w:t>.</w:t>
      </w: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 По данным анализа потребления коммунальных услуг, за 2013 год потреблено электрической энергии в количестве 110,7 тыс. кВт</w:t>
      </w:r>
      <w:proofErr w:type="gramStart"/>
      <w:r w:rsidRPr="002A44CB">
        <w:rPr>
          <w:sz w:val="28"/>
          <w:szCs w:val="28"/>
        </w:rPr>
        <w:t>.</w:t>
      </w:r>
      <w:proofErr w:type="gramEnd"/>
      <w:r w:rsidRPr="002A44CB">
        <w:rPr>
          <w:sz w:val="28"/>
          <w:szCs w:val="28"/>
        </w:rPr>
        <w:t xml:space="preserve"> </w:t>
      </w:r>
      <w:proofErr w:type="gramStart"/>
      <w:r w:rsidRPr="002A44CB">
        <w:rPr>
          <w:sz w:val="28"/>
          <w:szCs w:val="28"/>
        </w:rPr>
        <w:t>ч</w:t>
      </w:r>
      <w:proofErr w:type="gramEnd"/>
      <w:r w:rsidRPr="002A44CB">
        <w:rPr>
          <w:sz w:val="28"/>
          <w:szCs w:val="28"/>
        </w:rPr>
        <w:t xml:space="preserve">асов на сумму 411 тыс. рублей. По сравнению с соответствующим периодом прошлого года по потреблению электрической энергии экономия составила 21,9 тыс. кВт. час. на сумму 81,0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 xml:space="preserve">. Из общего количества потребленной электроэнергии приходится на водокачки и уличное освещение – 98,4%. Так, в 2013 году водокачками потреблено электроэнергии в количестве 58,9 тыс. кВт. часов на сумму 217 тыс. руб.(53,2%) и уличное освещение-50,1 тыс. кВт часов на сумму 187,6 тыс. рублей, что составляет 45,2% от общего потребления. </w:t>
      </w: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За 2013 год фактически потреблено газа в количестве 16,6 тыс. куб. м. на сумму 79 </w:t>
      </w: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 xml:space="preserve">., которое по сравнению с 2012 годом уменьшилась на 0,5 тыс. куб. м. или  97,1% к 2012 году. </w:t>
      </w:r>
    </w:p>
    <w:p w:rsidR="00ED3324" w:rsidRDefault="00367898" w:rsidP="00367898">
      <w:pPr>
        <w:ind w:firstLine="567"/>
        <w:jc w:val="both"/>
        <w:rPr>
          <w:sz w:val="28"/>
          <w:szCs w:val="28"/>
        </w:rPr>
      </w:pPr>
      <w:r w:rsidRPr="002A44CB">
        <w:rPr>
          <w:sz w:val="28"/>
          <w:szCs w:val="28"/>
        </w:rPr>
        <w:lastRenderedPageBreak/>
        <w:t>По состоянию на 01.01.2014 года финансовым управлением Администрации муниципального района произведен анализ состояния имущества находящихся на территории поселений. По результатам анализа установлено: на балансе поселения находятся 5 -учреждений, 10-сооружений, объектов и 2 техники. На 1 января 2014 года государственную регистрацию имеют все учреждения и сооружения.</w:t>
      </w:r>
      <w:r w:rsidR="00342CC5" w:rsidRPr="002A44CB">
        <w:rPr>
          <w:sz w:val="28"/>
          <w:szCs w:val="28"/>
        </w:rPr>
        <w:t xml:space="preserve"> Ведется работа по оформлению</w:t>
      </w:r>
    </w:p>
    <w:p w:rsidR="00367898" w:rsidRPr="002A44CB" w:rsidRDefault="00342CC5" w:rsidP="00ED3324">
      <w:pPr>
        <w:jc w:val="both"/>
        <w:rPr>
          <w:sz w:val="28"/>
          <w:szCs w:val="28"/>
        </w:rPr>
      </w:pPr>
      <w:r w:rsidRPr="002A44CB">
        <w:rPr>
          <w:sz w:val="28"/>
          <w:szCs w:val="28"/>
        </w:rPr>
        <w:t xml:space="preserve"> 8 кладбищ, 5 свалок, 1 </w:t>
      </w:r>
      <w:r w:rsidR="00ED3324">
        <w:rPr>
          <w:sz w:val="28"/>
          <w:szCs w:val="28"/>
        </w:rPr>
        <w:t>скотомогильник и  пруд д. Нижние Термы</w:t>
      </w:r>
      <w:r w:rsidR="00367898" w:rsidRPr="002A44CB">
        <w:rPr>
          <w:sz w:val="28"/>
          <w:szCs w:val="28"/>
        </w:rPr>
        <w:t xml:space="preserve"> </w:t>
      </w:r>
    </w:p>
    <w:p w:rsidR="00367898" w:rsidRPr="002A44CB" w:rsidRDefault="00367898" w:rsidP="00367898">
      <w:pPr>
        <w:ind w:firstLine="567"/>
        <w:jc w:val="both"/>
        <w:rPr>
          <w:sz w:val="28"/>
          <w:szCs w:val="28"/>
        </w:rPr>
      </w:pPr>
    </w:p>
    <w:p w:rsidR="00367898" w:rsidRPr="002A44CB" w:rsidRDefault="00367898" w:rsidP="00367898">
      <w:pPr>
        <w:ind w:firstLine="567"/>
        <w:jc w:val="center"/>
        <w:rPr>
          <w:b/>
          <w:sz w:val="28"/>
          <w:szCs w:val="28"/>
        </w:rPr>
      </w:pPr>
      <w:r w:rsidRPr="002A44CB">
        <w:rPr>
          <w:b/>
          <w:sz w:val="28"/>
          <w:szCs w:val="28"/>
        </w:rPr>
        <w:t>Показатели утвержденного бюджета на 2013 и 2014 годы по доходам и расходам</w:t>
      </w:r>
    </w:p>
    <w:p w:rsidR="00367898" w:rsidRPr="002A44CB" w:rsidRDefault="00367898" w:rsidP="00367898">
      <w:pPr>
        <w:ind w:firstLine="567"/>
        <w:jc w:val="right"/>
        <w:rPr>
          <w:sz w:val="28"/>
          <w:szCs w:val="28"/>
        </w:rPr>
      </w:pPr>
      <w:proofErr w:type="spellStart"/>
      <w:r w:rsidRPr="002A44CB">
        <w:rPr>
          <w:sz w:val="28"/>
          <w:szCs w:val="28"/>
        </w:rPr>
        <w:t>тыс</w:t>
      </w:r>
      <w:proofErr w:type="gramStart"/>
      <w:r w:rsidRPr="002A44CB">
        <w:rPr>
          <w:sz w:val="28"/>
          <w:szCs w:val="28"/>
        </w:rPr>
        <w:t>.р</w:t>
      </w:r>
      <w:proofErr w:type="gramEnd"/>
      <w:r w:rsidRPr="002A44CB">
        <w:rPr>
          <w:sz w:val="28"/>
          <w:szCs w:val="28"/>
        </w:rPr>
        <w:t>уб</w:t>
      </w:r>
      <w:proofErr w:type="spellEnd"/>
      <w:r w:rsidRPr="002A44CB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417"/>
        <w:gridCol w:w="1276"/>
      </w:tblGrid>
      <w:tr w:rsidR="00367898" w:rsidRPr="002A44CB" w:rsidTr="00C07251">
        <w:trPr>
          <w:trHeight w:val="278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Наименование доходов и расходов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Утвержденный план 2013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Утвержденный план 2014 год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Отклонение от прошлого года</w:t>
            </w:r>
          </w:p>
        </w:tc>
      </w:tr>
      <w:tr w:rsidR="00367898" w:rsidRPr="002A44CB" w:rsidTr="00C07251">
        <w:trPr>
          <w:trHeight w:val="359"/>
        </w:trPr>
        <w:tc>
          <w:tcPr>
            <w:tcW w:w="4536" w:type="dxa"/>
            <w:vMerge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в сумме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в процентах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2577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2675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+98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+4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-8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НДФЛ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+3</w:t>
            </w:r>
          </w:p>
        </w:tc>
      </w:tr>
      <w:tr w:rsidR="00367898" w:rsidRPr="002A44CB" w:rsidTr="00C07251">
        <w:trPr>
          <w:trHeight w:val="123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ЕСХН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В 9р.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Налог на имущество физлиц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335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-18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939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-17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Госпошлина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0</w:t>
            </w:r>
          </w:p>
        </w:tc>
      </w:tr>
      <w:tr w:rsidR="00367898" w:rsidRPr="002A44CB" w:rsidTr="00C07251">
        <w:trPr>
          <w:trHeight w:val="166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Аренда земель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+7</w:t>
            </w:r>
          </w:p>
        </w:tc>
      </w:tr>
      <w:tr w:rsidR="00367898" w:rsidRPr="002A44CB" w:rsidTr="00C07251">
        <w:trPr>
          <w:trHeight w:val="166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</w:tr>
      <w:tr w:rsidR="00367898" w:rsidRPr="002A44CB" w:rsidTr="00C07251">
        <w:trPr>
          <w:trHeight w:val="212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Плата за воду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+9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Прочие неналоговые доходы (Самообложение)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+4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729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+58</w:t>
            </w:r>
          </w:p>
        </w:tc>
      </w:tr>
      <w:tr w:rsidR="00367898" w:rsidRPr="002A44CB" w:rsidTr="00C07251">
        <w:trPr>
          <w:trHeight w:val="277"/>
        </w:trPr>
        <w:tc>
          <w:tcPr>
            <w:tcW w:w="453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</w:tr>
      <w:tr w:rsidR="00367898" w:rsidRPr="002A44CB" w:rsidTr="00C07251">
        <w:tc>
          <w:tcPr>
            <w:tcW w:w="4536" w:type="dxa"/>
            <w:shd w:val="clear" w:color="auto" w:fill="auto"/>
            <w:vAlign w:val="center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2577</w:t>
            </w:r>
          </w:p>
        </w:tc>
        <w:tc>
          <w:tcPr>
            <w:tcW w:w="1559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2675</w:t>
            </w:r>
          </w:p>
        </w:tc>
        <w:tc>
          <w:tcPr>
            <w:tcW w:w="1417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b/>
                <w:sz w:val="28"/>
                <w:szCs w:val="28"/>
              </w:rPr>
            </w:pPr>
            <w:r w:rsidRPr="002A44CB">
              <w:rPr>
                <w:b/>
                <w:sz w:val="28"/>
                <w:szCs w:val="28"/>
              </w:rPr>
              <w:t>4%</w:t>
            </w:r>
          </w:p>
        </w:tc>
      </w:tr>
      <w:tr w:rsidR="00367898" w:rsidRPr="002A44CB" w:rsidTr="00C07251">
        <w:tc>
          <w:tcPr>
            <w:tcW w:w="4536" w:type="dxa"/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1478</w:t>
            </w:r>
          </w:p>
        </w:tc>
        <w:tc>
          <w:tcPr>
            <w:tcW w:w="1559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1592</w:t>
            </w:r>
          </w:p>
        </w:tc>
        <w:tc>
          <w:tcPr>
            <w:tcW w:w="1417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8%</w:t>
            </w:r>
          </w:p>
        </w:tc>
      </w:tr>
      <w:tr w:rsidR="00367898" w:rsidRPr="002A44CB" w:rsidTr="00C07251">
        <w:tc>
          <w:tcPr>
            <w:tcW w:w="4536" w:type="dxa"/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2%</w:t>
            </w:r>
          </w:p>
        </w:tc>
      </w:tr>
      <w:tr w:rsidR="00367898" w:rsidRPr="002A44CB" w:rsidTr="00C07251">
        <w:tc>
          <w:tcPr>
            <w:tcW w:w="4536" w:type="dxa"/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-200</w:t>
            </w:r>
          </w:p>
        </w:tc>
        <w:tc>
          <w:tcPr>
            <w:tcW w:w="1276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</w:p>
        </w:tc>
      </w:tr>
      <w:tr w:rsidR="00367898" w:rsidRPr="002A44CB" w:rsidTr="00C07251">
        <w:tc>
          <w:tcPr>
            <w:tcW w:w="4536" w:type="dxa"/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653</w:t>
            </w:r>
          </w:p>
        </w:tc>
        <w:tc>
          <w:tcPr>
            <w:tcW w:w="1559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914</w:t>
            </w:r>
          </w:p>
        </w:tc>
        <w:tc>
          <w:tcPr>
            <w:tcW w:w="1417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40%</w:t>
            </w:r>
          </w:p>
        </w:tc>
      </w:tr>
      <w:tr w:rsidR="00367898" w:rsidRPr="002A44CB" w:rsidTr="00C07251">
        <w:tc>
          <w:tcPr>
            <w:tcW w:w="4536" w:type="dxa"/>
            <w:shd w:val="clear" w:color="auto" w:fill="auto"/>
            <w:vAlign w:val="center"/>
          </w:tcPr>
          <w:p w:rsidR="00367898" w:rsidRPr="002A44CB" w:rsidRDefault="00367898" w:rsidP="00C07251">
            <w:pPr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185</w:t>
            </w:r>
          </w:p>
        </w:tc>
        <w:tc>
          <w:tcPr>
            <w:tcW w:w="1559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-78</w:t>
            </w:r>
          </w:p>
        </w:tc>
        <w:tc>
          <w:tcPr>
            <w:tcW w:w="1276" w:type="dxa"/>
            <w:shd w:val="clear" w:color="auto" w:fill="auto"/>
          </w:tcPr>
          <w:p w:rsidR="00367898" w:rsidRPr="002A44CB" w:rsidRDefault="00367898" w:rsidP="00C07251">
            <w:pPr>
              <w:jc w:val="center"/>
              <w:rPr>
                <w:sz w:val="28"/>
                <w:szCs w:val="28"/>
              </w:rPr>
            </w:pPr>
            <w:r w:rsidRPr="002A44CB">
              <w:rPr>
                <w:sz w:val="28"/>
                <w:szCs w:val="28"/>
              </w:rPr>
              <w:t>-9%</w:t>
            </w:r>
          </w:p>
        </w:tc>
      </w:tr>
    </w:tbl>
    <w:p w:rsidR="00367898" w:rsidRPr="002A44CB" w:rsidRDefault="00367898" w:rsidP="00367898">
      <w:pPr>
        <w:ind w:firstLine="708"/>
        <w:jc w:val="both"/>
        <w:rPr>
          <w:sz w:val="28"/>
          <w:szCs w:val="28"/>
        </w:rPr>
      </w:pPr>
    </w:p>
    <w:p w:rsidR="0063089B" w:rsidRPr="002A44CB" w:rsidRDefault="0063089B" w:rsidP="0063089B">
      <w:pPr>
        <w:jc w:val="both"/>
        <w:rPr>
          <w:sz w:val="28"/>
          <w:szCs w:val="28"/>
        </w:rPr>
      </w:pP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Работа по обеспечению исполнения доходов в бюджет  проводилась в соответствии с утвержденным комплексным планом мероприятий по собираемости налогов.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Так, еженедельно проводился анализ поступления доходов  в бюджеты, анализировался  состав недоимщиков  по  налоговым и неналоговым платежам  приглашались руководители ИП и КФХ</w:t>
      </w:r>
      <w:proofErr w:type="gramStart"/>
      <w:r w:rsidRPr="007F58DC">
        <w:rPr>
          <w:sz w:val="28"/>
          <w:szCs w:val="28"/>
        </w:rPr>
        <w:t xml:space="preserve"> ,</w:t>
      </w:r>
      <w:proofErr w:type="gramEnd"/>
      <w:r w:rsidRPr="007F58DC">
        <w:rPr>
          <w:sz w:val="28"/>
          <w:szCs w:val="28"/>
        </w:rPr>
        <w:t xml:space="preserve"> граждане, имеющие  </w:t>
      </w:r>
      <w:r w:rsidRPr="007F58DC">
        <w:rPr>
          <w:sz w:val="28"/>
          <w:szCs w:val="28"/>
        </w:rPr>
        <w:lastRenderedPageBreak/>
        <w:t xml:space="preserve">задолженности по налогам  на имущество, по земельному налогу и транспортному налогу и им устанавливались графики погашения задолженности . В целях обеспечения полноты поступления  земельного налога проведена работа  по активизации граждан на переоформление  наследуемых земельных долей , проводится работа по выявлению  невостребованных </w:t>
      </w:r>
      <w:r w:rsidR="00367898">
        <w:rPr>
          <w:sz w:val="28"/>
          <w:szCs w:val="28"/>
        </w:rPr>
        <w:t xml:space="preserve"> земельных долей и их переоформлению.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 На поступление доходов  продолжает оказывать отрицательное  влияние наличие недоимки  по налогам и сборам, которая  увеличилась по сравнению  с прошлым годом.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Налог на доходы физических лиц на территории нашего пос</w:t>
      </w:r>
      <w:r w:rsidR="00940381">
        <w:rPr>
          <w:sz w:val="28"/>
          <w:szCs w:val="28"/>
        </w:rPr>
        <w:t>еления  самым крупным сельхоз. п</w:t>
      </w:r>
      <w:r w:rsidRPr="007F58DC">
        <w:rPr>
          <w:sz w:val="28"/>
          <w:szCs w:val="28"/>
        </w:rPr>
        <w:t>редприятием  является  ООО «СХП «</w:t>
      </w:r>
      <w:proofErr w:type="spellStart"/>
      <w:r w:rsidRPr="007F58DC">
        <w:rPr>
          <w:sz w:val="28"/>
          <w:szCs w:val="28"/>
        </w:rPr>
        <w:t>Закир</w:t>
      </w:r>
      <w:proofErr w:type="spellEnd"/>
      <w:r w:rsidRPr="007F58DC">
        <w:rPr>
          <w:sz w:val="28"/>
          <w:szCs w:val="28"/>
        </w:rPr>
        <w:t>-Чишм</w:t>
      </w:r>
      <w:r w:rsidR="00940381">
        <w:rPr>
          <w:sz w:val="28"/>
          <w:szCs w:val="28"/>
        </w:rPr>
        <w:t>ы»», который  имеет 310.0тыс. руб. задолженности по земельному налогу</w:t>
      </w:r>
      <w:r w:rsidRPr="007F58DC">
        <w:rPr>
          <w:sz w:val="28"/>
          <w:szCs w:val="28"/>
        </w:rPr>
        <w:t>, имеется список неплательщиков  налогов физических  лиц  сумма недоимки, которых составляет  1</w:t>
      </w:r>
      <w:r w:rsidR="00940381">
        <w:rPr>
          <w:sz w:val="28"/>
          <w:szCs w:val="28"/>
        </w:rPr>
        <w:t>9</w:t>
      </w:r>
      <w:r w:rsidRPr="007F58DC">
        <w:rPr>
          <w:sz w:val="28"/>
          <w:szCs w:val="28"/>
        </w:rPr>
        <w:t>тыс</w:t>
      </w:r>
      <w:proofErr w:type="gramStart"/>
      <w:r w:rsidRPr="007F58DC">
        <w:rPr>
          <w:sz w:val="28"/>
          <w:szCs w:val="28"/>
        </w:rPr>
        <w:t>.р</w:t>
      </w:r>
      <w:proofErr w:type="gramEnd"/>
      <w:r w:rsidRPr="007F58DC">
        <w:rPr>
          <w:sz w:val="28"/>
          <w:szCs w:val="28"/>
        </w:rPr>
        <w:t>ублей.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Исполнение расходной части  консолидированного  бюджета по благоустройству территории сельского поселения  были</w:t>
      </w:r>
      <w:r w:rsidR="00940381">
        <w:rPr>
          <w:sz w:val="28"/>
          <w:szCs w:val="28"/>
        </w:rPr>
        <w:t xml:space="preserve"> направлены </w:t>
      </w:r>
      <w:r w:rsidRPr="007F58DC">
        <w:rPr>
          <w:sz w:val="28"/>
          <w:szCs w:val="28"/>
        </w:rPr>
        <w:t xml:space="preserve"> на отсыпку  уличных дорог </w:t>
      </w:r>
      <w:proofErr w:type="spellStart"/>
      <w:r w:rsidRPr="007F58DC">
        <w:rPr>
          <w:sz w:val="28"/>
          <w:szCs w:val="28"/>
        </w:rPr>
        <w:t>с</w:t>
      </w:r>
      <w:proofErr w:type="gramStart"/>
      <w:r w:rsidRPr="007F58DC">
        <w:rPr>
          <w:sz w:val="28"/>
          <w:szCs w:val="28"/>
        </w:rPr>
        <w:t>.К</w:t>
      </w:r>
      <w:proofErr w:type="gramEnd"/>
      <w:r w:rsidRPr="007F58DC">
        <w:rPr>
          <w:sz w:val="28"/>
          <w:szCs w:val="28"/>
        </w:rPr>
        <w:t>алмашево</w:t>
      </w:r>
      <w:proofErr w:type="spellEnd"/>
      <w:r w:rsidRPr="007F58DC">
        <w:rPr>
          <w:sz w:val="28"/>
          <w:szCs w:val="28"/>
        </w:rPr>
        <w:t xml:space="preserve"> улицы Сосновая, Родниковая, Мостовая, </w:t>
      </w:r>
      <w:proofErr w:type="spellStart"/>
      <w:r w:rsidRPr="007F58DC">
        <w:rPr>
          <w:sz w:val="28"/>
          <w:szCs w:val="28"/>
        </w:rPr>
        <w:t>с.Еремеево</w:t>
      </w:r>
      <w:proofErr w:type="spellEnd"/>
      <w:r w:rsidRPr="007F58DC">
        <w:rPr>
          <w:sz w:val="28"/>
          <w:szCs w:val="28"/>
        </w:rPr>
        <w:t xml:space="preserve"> улицы нового микрорайона  </w:t>
      </w:r>
      <w:proofErr w:type="spellStart"/>
      <w:r w:rsidRPr="007F58DC">
        <w:rPr>
          <w:sz w:val="28"/>
          <w:szCs w:val="28"/>
        </w:rPr>
        <w:t>Р.Исмагилова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Pr="007F58DC">
        <w:rPr>
          <w:sz w:val="28"/>
          <w:szCs w:val="28"/>
        </w:rPr>
        <w:t>Х.Галикеева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="00940381">
        <w:rPr>
          <w:sz w:val="28"/>
          <w:szCs w:val="28"/>
        </w:rPr>
        <w:t>Т.Муслим</w:t>
      </w:r>
      <w:r w:rsidR="00ED3324">
        <w:rPr>
          <w:sz w:val="28"/>
          <w:szCs w:val="28"/>
        </w:rPr>
        <w:t>ова</w:t>
      </w:r>
      <w:proofErr w:type="spellEnd"/>
      <w:r w:rsidR="00ED3324">
        <w:rPr>
          <w:sz w:val="28"/>
          <w:szCs w:val="28"/>
        </w:rPr>
        <w:t xml:space="preserve">, </w:t>
      </w:r>
      <w:proofErr w:type="spellStart"/>
      <w:r w:rsidR="00ED3324">
        <w:rPr>
          <w:sz w:val="28"/>
          <w:szCs w:val="28"/>
        </w:rPr>
        <w:t>К.Байкова</w:t>
      </w:r>
      <w:proofErr w:type="spellEnd"/>
      <w:r w:rsidR="00ED3324">
        <w:rPr>
          <w:sz w:val="28"/>
          <w:szCs w:val="28"/>
        </w:rPr>
        <w:t xml:space="preserve">  на эта потрачены</w:t>
      </w:r>
      <w:r w:rsidR="00940381">
        <w:rPr>
          <w:sz w:val="28"/>
          <w:szCs w:val="28"/>
        </w:rPr>
        <w:t xml:space="preserve">  199.6тыс.рублей, </w:t>
      </w:r>
      <w:proofErr w:type="spellStart"/>
      <w:r w:rsidR="00940381">
        <w:rPr>
          <w:sz w:val="28"/>
          <w:szCs w:val="28"/>
        </w:rPr>
        <w:t>грейдиро</w:t>
      </w:r>
      <w:r w:rsidR="00ED3324">
        <w:rPr>
          <w:sz w:val="28"/>
          <w:szCs w:val="28"/>
        </w:rPr>
        <w:t>вания</w:t>
      </w:r>
      <w:proofErr w:type="spellEnd"/>
      <w:r w:rsidR="00ED3324">
        <w:rPr>
          <w:sz w:val="28"/>
          <w:szCs w:val="28"/>
        </w:rPr>
        <w:t xml:space="preserve"> </w:t>
      </w:r>
      <w:r w:rsidR="00940381">
        <w:rPr>
          <w:sz w:val="28"/>
          <w:szCs w:val="28"/>
        </w:rPr>
        <w:t xml:space="preserve"> улиц  на сумму  89.6тыс. рублей, ограждения водонапорных башен на сумму 110.7 тыс. рублей.</w:t>
      </w:r>
    </w:p>
    <w:p w:rsidR="00940381" w:rsidRDefault="00940381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 обволоку  территории  с</w:t>
      </w:r>
      <w:r w:rsidR="0063089B" w:rsidRPr="007F58DC">
        <w:rPr>
          <w:sz w:val="28"/>
          <w:szCs w:val="28"/>
        </w:rPr>
        <w:t xml:space="preserve">валок </w:t>
      </w:r>
      <w:proofErr w:type="spellStart"/>
      <w:r w:rsidR="0063089B" w:rsidRPr="007F58DC">
        <w:rPr>
          <w:sz w:val="28"/>
          <w:szCs w:val="28"/>
        </w:rPr>
        <w:t>с</w:t>
      </w:r>
      <w:proofErr w:type="gramStart"/>
      <w:r w:rsidR="0063089B" w:rsidRPr="007F58DC">
        <w:rPr>
          <w:sz w:val="28"/>
          <w:szCs w:val="28"/>
        </w:rPr>
        <w:t>.В</w:t>
      </w:r>
      <w:proofErr w:type="gramEnd"/>
      <w:r w:rsidR="0063089B" w:rsidRPr="007F58DC">
        <w:rPr>
          <w:sz w:val="28"/>
          <w:szCs w:val="28"/>
        </w:rPr>
        <w:t>ерхние</w:t>
      </w:r>
      <w:proofErr w:type="spellEnd"/>
      <w:r w:rsidR="0063089B" w:rsidRPr="007F58DC">
        <w:rPr>
          <w:sz w:val="28"/>
          <w:szCs w:val="28"/>
        </w:rPr>
        <w:t xml:space="preserve"> </w:t>
      </w:r>
      <w:proofErr w:type="spellStart"/>
      <w:r w:rsidR="0063089B" w:rsidRPr="007F58DC">
        <w:rPr>
          <w:sz w:val="28"/>
          <w:szCs w:val="28"/>
        </w:rPr>
        <w:t>Термы,</w:t>
      </w:r>
      <w:r>
        <w:rPr>
          <w:sz w:val="28"/>
          <w:szCs w:val="28"/>
        </w:rPr>
        <w:t>д.Слак</w:t>
      </w:r>
      <w:proofErr w:type="spellEnd"/>
      <w:r>
        <w:rPr>
          <w:sz w:val="28"/>
          <w:szCs w:val="28"/>
        </w:rPr>
        <w:t xml:space="preserve">, </w:t>
      </w:r>
      <w:r w:rsidR="0063089B" w:rsidRPr="007F58DC">
        <w:rPr>
          <w:sz w:val="28"/>
          <w:szCs w:val="28"/>
        </w:rPr>
        <w:t xml:space="preserve"> </w:t>
      </w:r>
      <w:proofErr w:type="spellStart"/>
      <w:r w:rsidR="0063089B" w:rsidRPr="007F58DC">
        <w:rPr>
          <w:sz w:val="28"/>
          <w:szCs w:val="28"/>
        </w:rPr>
        <w:t>с.Калмашево</w:t>
      </w:r>
      <w:proofErr w:type="spellEnd"/>
      <w:r w:rsidR="0063089B" w:rsidRPr="007F58DC">
        <w:rPr>
          <w:sz w:val="28"/>
          <w:szCs w:val="28"/>
        </w:rPr>
        <w:t xml:space="preserve"> и на очистку прилегающих территории св</w:t>
      </w:r>
      <w:r>
        <w:rPr>
          <w:sz w:val="28"/>
          <w:szCs w:val="28"/>
        </w:rPr>
        <w:t xml:space="preserve">алок </w:t>
      </w:r>
      <w:proofErr w:type="spellStart"/>
      <w:r>
        <w:rPr>
          <w:sz w:val="28"/>
          <w:szCs w:val="28"/>
        </w:rPr>
        <w:t>д.Нижние</w:t>
      </w:r>
      <w:proofErr w:type="spellEnd"/>
      <w:r>
        <w:rPr>
          <w:sz w:val="28"/>
          <w:szCs w:val="28"/>
        </w:rPr>
        <w:t xml:space="preserve"> Термы</w:t>
      </w:r>
      <w:r w:rsidR="004B0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работал трактор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ДРСУ (директор </w:t>
      </w:r>
      <w:proofErr w:type="spellStart"/>
      <w:r>
        <w:rPr>
          <w:sz w:val="28"/>
          <w:szCs w:val="28"/>
        </w:rPr>
        <w:t>Бикмеев</w:t>
      </w:r>
      <w:proofErr w:type="spellEnd"/>
      <w:r>
        <w:rPr>
          <w:sz w:val="28"/>
          <w:szCs w:val="28"/>
        </w:rPr>
        <w:t xml:space="preserve"> Х.Х.).</w:t>
      </w:r>
      <w:r w:rsidR="0063089B" w:rsidRPr="007F58DC">
        <w:rPr>
          <w:sz w:val="28"/>
          <w:szCs w:val="28"/>
        </w:rPr>
        <w:t xml:space="preserve">   </w:t>
      </w:r>
    </w:p>
    <w:p w:rsidR="0063089B" w:rsidRPr="007F58DC" w:rsidRDefault="00940381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89B" w:rsidRPr="007F58DC">
        <w:rPr>
          <w:sz w:val="28"/>
          <w:szCs w:val="28"/>
        </w:rPr>
        <w:t xml:space="preserve">   В прошлом году была установл</w:t>
      </w:r>
      <w:r>
        <w:rPr>
          <w:sz w:val="28"/>
          <w:szCs w:val="28"/>
        </w:rPr>
        <w:t xml:space="preserve">ена водонапорная башня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ижние</w:t>
      </w:r>
      <w:proofErr w:type="spellEnd"/>
      <w:r w:rsidR="0063089B" w:rsidRPr="007F58DC">
        <w:rPr>
          <w:sz w:val="28"/>
          <w:szCs w:val="28"/>
        </w:rPr>
        <w:t xml:space="preserve"> </w:t>
      </w:r>
      <w:r>
        <w:rPr>
          <w:sz w:val="28"/>
          <w:szCs w:val="28"/>
        </w:rPr>
        <w:t>Термы для этой цели выделены  322</w:t>
      </w:r>
      <w:r w:rsidR="0063089B" w:rsidRPr="007F58DC">
        <w:rPr>
          <w:sz w:val="28"/>
          <w:szCs w:val="28"/>
        </w:rPr>
        <w:t xml:space="preserve">тыс.рублей из районного бюджета. </w:t>
      </w:r>
      <w:r>
        <w:rPr>
          <w:sz w:val="28"/>
          <w:szCs w:val="28"/>
        </w:rPr>
        <w:t>Работу  произвел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«Аргон».</w:t>
      </w:r>
    </w:p>
    <w:p w:rsidR="0063089B" w:rsidRPr="007F58DC" w:rsidRDefault="00940381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89B" w:rsidRPr="007F58DC">
        <w:rPr>
          <w:sz w:val="28"/>
          <w:szCs w:val="28"/>
        </w:rPr>
        <w:t xml:space="preserve"> Затраты для обслуживания  водонапорных сетей  составляет </w:t>
      </w:r>
    </w:p>
    <w:p w:rsidR="0063089B" w:rsidRPr="007F58DC" w:rsidRDefault="00940381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444.0 </w:t>
      </w:r>
      <w:proofErr w:type="spellStart"/>
      <w:r>
        <w:rPr>
          <w:sz w:val="28"/>
          <w:szCs w:val="28"/>
        </w:rPr>
        <w:t>тыс.</w:t>
      </w:r>
      <w:r w:rsidR="0063089B" w:rsidRPr="007F58DC">
        <w:rPr>
          <w:sz w:val="28"/>
          <w:szCs w:val="28"/>
        </w:rPr>
        <w:t>рублей</w:t>
      </w:r>
      <w:proofErr w:type="spellEnd"/>
      <w:r w:rsidR="0063089B" w:rsidRPr="007F58DC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63089B" w:rsidRPr="007F58DC">
        <w:rPr>
          <w:sz w:val="28"/>
          <w:szCs w:val="28"/>
        </w:rPr>
        <w:t>з них на  заработн</w:t>
      </w:r>
      <w:r>
        <w:rPr>
          <w:sz w:val="28"/>
          <w:szCs w:val="28"/>
        </w:rPr>
        <w:t xml:space="preserve">ую плату  с начислениями -156.2 </w:t>
      </w:r>
      <w:proofErr w:type="spellStart"/>
      <w:r>
        <w:rPr>
          <w:sz w:val="28"/>
          <w:szCs w:val="28"/>
        </w:rPr>
        <w:t>тыс.</w:t>
      </w:r>
      <w:r w:rsidR="0063089B" w:rsidRPr="007F58DC">
        <w:rPr>
          <w:sz w:val="28"/>
          <w:szCs w:val="28"/>
        </w:rPr>
        <w:t>рублей</w:t>
      </w:r>
      <w:proofErr w:type="spellEnd"/>
      <w:r w:rsidR="0063089B" w:rsidRPr="007F58DC">
        <w:rPr>
          <w:sz w:val="28"/>
          <w:szCs w:val="28"/>
        </w:rPr>
        <w:t>,  н</w:t>
      </w:r>
      <w:r>
        <w:rPr>
          <w:sz w:val="28"/>
          <w:szCs w:val="28"/>
        </w:rPr>
        <w:t>а оплату электроэнергии – 161.9 тыс.</w:t>
      </w:r>
      <w:r w:rsidR="0063089B" w:rsidRPr="007F58DC">
        <w:rPr>
          <w:sz w:val="28"/>
          <w:szCs w:val="28"/>
        </w:rPr>
        <w:t xml:space="preserve"> рублей, приобретения </w:t>
      </w:r>
      <w:proofErr w:type="spellStart"/>
      <w:r w:rsidR="0063089B" w:rsidRPr="007F58DC">
        <w:rPr>
          <w:sz w:val="28"/>
          <w:szCs w:val="28"/>
        </w:rPr>
        <w:t>эл.н</w:t>
      </w:r>
      <w:r>
        <w:rPr>
          <w:sz w:val="28"/>
          <w:szCs w:val="28"/>
        </w:rPr>
        <w:t>асоса</w:t>
      </w:r>
      <w:proofErr w:type="spellEnd"/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ерхние</w:t>
      </w:r>
      <w:proofErr w:type="spellEnd"/>
      <w:r>
        <w:rPr>
          <w:sz w:val="28"/>
          <w:szCs w:val="28"/>
        </w:rPr>
        <w:t xml:space="preserve"> Термы – 402</w:t>
      </w:r>
      <w:r w:rsidR="0063089B" w:rsidRPr="007F58DC">
        <w:rPr>
          <w:sz w:val="28"/>
          <w:szCs w:val="28"/>
        </w:rPr>
        <w:t>00рублей,</w:t>
      </w:r>
      <w:r w:rsidR="004B042C">
        <w:rPr>
          <w:sz w:val="28"/>
          <w:szCs w:val="28"/>
        </w:rPr>
        <w:t xml:space="preserve"> </w:t>
      </w:r>
      <w:proofErr w:type="spellStart"/>
      <w:r w:rsidR="004B042C">
        <w:rPr>
          <w:sz w:val="28"/>
          <w:szCs w:val="28"/>
        </w:rPr>
        <w:t>с.Еремеево</w:t>
      </w:r>
      <w:proofErr w:type="spellEnd"/>
      <w:r w:rsidR="004B042C">
        <w:rPr>
          <w:sz w:val="28"/>
          <w:szCs w:val="28"/>
        </w:rPr>
        <w:t xml:space="preserve"> – 19000рублей,  водный налог – 4600рублей,  за водоснабжению собрано – 332478 рублей ,  покрывает расходы на 70</w:t>
      </w:r>
      <w:r w:rsidR="0063089B" w:rsidRPr="007F58DC">
        <w:rPr>
          <w:sz w:val="28"/>
          <w:szCs w:val="28"/>
        </w:rPr>
        <w:t>%,  содерж</w:t>
      </w:r>
      <w:r w:rsidR="004B042C">
        <w:rPr>
          <w:sz w:val="28"/>
          <w:szCs w:val="28"/>
        </w:rPr>
        <w:t xml:space="preserve">ание уличного освещения – 147.0 </w:t>
      </w:r>
      <w:proofErr w:type="spellStart"/>
      <w:r w:rsidR="004B042C">
        <w:rPr>
          <w:sz w:val="28"/>
          <w:szCs w:val="28"/>
        </w:rPr>
        <w:t>тыс.рублей</w:t>
      </w:r>
      <w:proofErr w:type="spellEnd"/>
      <w:r w:rsidR="004B042C">
        <w:rPr>
          <w:sz w:val="28"/>
          <w:szCs w:val="28"/>
        </w:rPr>
        <w:t xml:space="preserve">, водопровод с. Верхние Термы 200м – 97 </w:t>
      </w:r>
      <w:proofErr w:type="spellStart"/>
      <w:r w:rsidR="004B042C">
        <w:rPr>
          <w:sz w:val="28"/>
          <w:szCs w:val="28"/>
        </w:rPr>
        <w:t>тыс.рублей</w:t>
      </w:r>
      <w:proofErr w:type="spellEnd"/>
      <w:r w:rsidR="004B042C">
        <w:rPr>
          <w:sz w:val="28"/>
          <w:szCs w:val="28"/>
        </w:rPr>
        <w:t xml:space="preserve">. 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Транспортная инфраструктура сельского поселения, сеть автомобильных дорог, дает возможность организоват</w:t>
      </w:r>
      <w:r w:rsidR="004B042C">
        <w:rPr>
          <w:sz w:val="28"/>
          <w:szCs w:val="28"/>
        </w:rPr>
        <w:t xml:space="preserve">ь доставку грузов </w:t>
      </w:r>
      <w:r w:rsidRPr="007F58DC">
        <w:rPr>
          <w:sz w:val="28"/>
          <w:szCs w:val="28"/>
        </w:rPr>
        <w:t xml:space="preserve"> все точки Республики Башкортостан и по России  в целом.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Климат сельского поселения </w:t>
      </w:r>
      <w:proofErr w:type="spellStart"/>
      <w:r w:rsidRPr="007F58DC">
        <w:rPr>
          <w:sz w:val="28"/>
          <w:szCs w:val="28"/>
        </w:rPr>
        <w:t>Еремеевский</w:t>
      </w:r>
      <w:proofErr w:type="spellEnd"/>
      <w:r w:rsidRPr="007F58DC">
        <w:rPr>
          <w:sz w:val="28"/>
          <w:szCs w:val="28"/>
        </w:rPr>
        <w:t xml:space="preserve"> сельсовет умеренно-континентальный – с холодной зимой и  умеренно жарким летом, характеризуется неустойчивостью по годам и временам года. Резкой сменой  тепла и холода. Отрицательная температура устанавливается в последней  декаде октября и держится примерно до первой декады апреля. Самый  холодный месяц – январь, самый теплый  - июль.  Средняя температура холодных месяцев составляет – 15.0 градусов, а теплых +20.0 градуса.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lastRenderedPageBreak/>
        <w:t xml:space="preserve">    Для сельского хозяйства существенное значение имеют последние весенние  и первые осенние заморозки, так как они определяют продолжительность  вегетации теплолюбивых культур.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Осадки выпадают очень неравномерно, однако общий характер их  распределений благоприятен для  произрастания сельскохозяйственных  культур. Наибольшее количество  осадков выпадает в июне, июле, августе. Направление ветра зависит от распределения атмосферного давления. Преобладают ветры южного и северо-западного  направлений.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По геоботаническим условиям сельское поселение расположено  в восточной части лесостепной зоны. По лесорастительному районированию  леса относятся к району широколиственных лесов. Леса в основном  широколиственные и состоят из липы, дуба, берёзы, осины. Среди разнотравья – земляника, донник клубненосный, горошек, тысячелистник и  другие. 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Имеется несколько месторождений строительных материалов. </w:t>
      </w:r>
    </w:p>
    <w:p w:rsidR="004B042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Одним из важнейших факторов социально- экономического развития  поселения является демографический и трудовой потенциал, поскольку успех  экономического развития во многом определяется ролью человека, как главной  производительной силы общества, его трудовыми способностями и  возможностями их реализации. Обеспечение и улучшение жилищных условий  населения, проживающего на территории сельского поселения.</w:t>
      </w:r>
    </w:p>
    <w:p w:rsidR="004B042C" w:rsidRDefault="004B042C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>В 2013году  на учете  по улучшению жилищных условий на получение земельных участков многодетным семьям выделено – 18 участков, семьям с детьми инвалидами – 2 участка, молодым семьям – 23 участка,  состоящим  на учете нуждающимися – 2 участка, всего выделено 43 участка.</w:t>
      </w:r>
    </w:p>
    <w:p w:rsidR="00A17969" w:rsidRDefault="004B042C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семей состоит на учете по программе « Жилище», двое из трех семьи – состоят  на учете по программе « Социальное развитие села», одному из них в 2013 году выделена субсидия. </w:t>
      </w:r>
      <w:r w:rsidR="00A17969">
        <w:rPr>
          <w:sz w:val="28"/>
          <w:szCs w:val="28"/>
        </w:rPr>
        <w:t>2 чел.</w:t>
      </w:r>
      <w:r>
        <w:rPr>
          <w:sz w:val="28"/>
          <w:szCs w:val="28"/>
        </w:rPr>
        <w:t xml:space="preserve">  состоят на учете социального найма, </w:t>
      </w:r>
    </w:p>
    <w:p w:rsidR="00A17969" w:rsidRDefault="004B042C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>8 из 11 вдовы участников ВОВ состоит на учете по улучшению жилищн</w:t>
      </w:r>
      <w:r w:rsidR="00A17969">
        <w:rPr>
          <w:sz w:val="28"/>
          <w:szCs w:val="28"/>
        </w:rPr>
        <w:t>ых условий в 2013 году, 3-м из них выданы сертификаты.</w:t>
      </w:r>
      <w:r w:rsidR="0063089B" w:rsidRPr="007F58DC">
        <w:rPr>
          <w:sz w:val="28"/>
          <w:szCs w:val="28"/>
        </w:rPr>
        <w:t xml:space="preserve"> </w:t>
      </w:r>
    </w:p>
    <w:p w:rsidR="0063089B" w:rsidRPr="007F58DC" w:rsidRDefault="00A17969" w:rsidP="002A4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89B" w:rsidRPr="007F58DC">
        <w:rPr>
          <w:sz w:val="28"/>
          <w:szCs w:val="28"/>
        </w:rPr>
        <w:t>Внедряются в жизнь различные программы улучшения жилищных условий на селе. За истекший г</w:t>
      </w:r>
      <w:r>
        <w:rPr>
          <w:sz w:val="28"/>
          <w:szCs w:val="28"/>
        </w:rPr>
        <w:t>од выделены земельные участки 18</w:t>
      </w:r>
      <w:r w:rsidR="0063089B" w:rsidRPr="007F58DC">
        <w:rPr>
          <w:sz w:val="28"/>
          <w:szCs w:val="28"/>
        </w:rPr>
        <w:t xml:space="preserve"> многодетным семьям и </w:t>
      </w:r>
      <w:r>
        <w:rPr>
          <w:sz w:val="28"/>
          <w:szCs w:val="28"/>
        </w:rPr>
        <w:t xml:space="preserve">2-м семьям </w:t>
      </w:r>
      <w:r w:rsidR="0063089B" w:rsidRPr="007F58DC">
        <w:rPr>
          <w:sz w:val="28"/>
          <w:szCs w:val="28"/>
        </w:rPr>
        <w:t xml:space="preserve">с детьми инвалидами. </w:t>
      </w:r>
      <w:r>
        <w:rPr>
          <w:sz w:val="28"/>
          <w:szCs w:val="28"/>
        </w:rPr>
        <w:t>2</w:t>
      </w:r>
      <w:r w:rsidR="0063089B" w:rsidRPr="007F58DC">
        <w:rPr>
          <w:sz w:val="28"/>
          <w:szCs w:val="28"/>
        </w:rPr>
        <w:t>5 участков выделены для нуждающихся  в улучшении жилищных условий, состоящих у нас на учете. Этот процесс идет</w:t>
      </w:r>
      <w:r>
        <w:rPr>
          <w:sz w:val="28"/>
          <w:szCs w:val="28"/>
        </w:rPr>
        <w:t xml:space="preserve">, введено новое  положение </w:t>
      </w:r>
      <w:r w:rsidR="00705C02">
        <w:rPr>
          <w:sz w:val="28"/>
          <w:szCs w:val="28"/>
        </w:rPr>
        <w:t xml:space="preserve"> для постановки на учёт</w:t>
      </w:r>
      <w:r>
        <w:rPr>
          <w:sz w:val="28"/>
          <w:szCs w:val="28"/>
        </w:rPr>
        <w:t xml:space="preserve"> </w:t>
      </w:r>
      <w:r w:rsidR="0063089B" w:rsidRPr="007F58D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05C02">
        <w:rPr>
          <w:sz w:val="28"/>
          <w:szCs w:val="28"/>
        </w:rPr>
        <w:t xml:space="preserve"> выделение</w:t>
      </w:r>
      <w:r w:rsidR="00D5742E">
        <w:rPr>
          <w:sz w:val="28"/>
          <w:szCs w:val="28"/>
        </w:rPr>
        <w:t xml:space="preserve"> земельных </w:t>
      </w:r>
      <w:r>
        <w:rPr>
          <w:sz w:val="28"/>
          <w:szCs w:val="28"/>
        </w:rPr>
        <w:t xml:space="preserve"> </w:t>
      </w:r>
      <w:r w:rsidR="0063089B" w:rsidRPr="007F58DC">
        <w:rPr>
          <w:sz w:val="28"/>
          <w:szCs w:val="28"/>
        </w:rPr>
        <w:t xml:space="preserve"> участков. </w:t>
      </w:r>
      <w:r w:rsidR="00D5742E">
        <w:rPr>
          <w:sz w:val="28"/>
          <w:szCs w:val="28"/>
        </w:rPr>
        <w:t xml:space="preserve"> 9 человек состоит на учёте по программе «Жилище» и по программе « Социальное развитие села» - 2 чел., вдовы ВОВ – 10чел. </w:t>
      </w:r>
      <w:r w:rsidR="0063089B" w:rsidRPr="007F58DC">
        <w:rPr>
          <w:sz w:val="28"/>
          <w:szCs w:val="28"/>
        </w:rPr>
        <w:t xml:space="preserve">Благодаря новым семьям вводятся новые жилые дома, и наблюдается тенденция роста числа дворов в сельском поселении. </w:t>
      </w:r>
      <w:r w:rsidR="00D5742E">
        <w:rPr>
          <w:sz w:val="28"/>
          <w:szCs w:val="28"/>
        </w:rPr>
        <w:t>Введено в эксплуатацию 24 дома с общей площадью 2676кв. м.</w:t>
      </w:r>
    </w:p>
    <w:p w:rsidR="0063089B" w:rsidRPr="007F58DC" w:rsidRDefault="0063089B" w:rsidP="00ED3324">
      <w:pPr>
        <w:jc w:val="right"/>
        <w:rPr>
          <w:sz w:val="28"/>
          <w:szCs w:val="28"/>
        </w:rPr>
      </w:pPr>
      <w:r w:rsidRPr="007F58DC">
        <w:rPr>
          <w:sz w:val="28"/>
          <w:szCs w:val="28"/>
        </w:rPr>
        <w:t xml:space="preserve">Динамика численности населения </w:t>
      </w:r>
      <w:r w:rsidR="00D5742E">
        <w:rPr>
          <w:sz w:val="28"/>
          <w:szCs w:val="28"/>
        </w:rPr>
        <w:t>сельского поселения  в 2006-2013</w:t>
      </w:r>
      <w:r w:rsidRPr="007F58DC">
        <w:rPr>
          <w:sz w:val="28"/>
          <w:szCs w:val="28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993"/>
        <w:gridCol w:w="1034"/>
        <w:gridCol w:w="1034"/>
        <w:gridCol w:w="1034"/>
        <w:gridCol w:w="1034"/>
        <w:gridCol w:w="1034"/>
        <w:gridCol w:w="1034"/>
      </w:tblGrid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Наименование</w:t>
            </w:r>
          </w:p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показателей</w:t>
            </w:r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Един.</w:t>
            </w:r>
          </w:p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изм.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2007г.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2008г.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2009г.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2010г.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2012г.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</w:tr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Численность</w:t>
            </w:r>
          </w:p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населения всего</w:t>
            </w:r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чел.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2106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2131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2166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2171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2216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lastRenderedPageBreak/>
              <w:t xml:space="preserve">Число </w:t>
            </w:r>
            <w:proofErr w:type="gramStart"/>
            <w:r w:rsidRPr="007F58DC"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чел.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18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18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17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20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Рождаемость на 1000чел.</w:t>
            </w:r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чел.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9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8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8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10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 xml:space="preserve">Число </w:t>
            </w:r>
            <w:proofErr w:type="gramStart"/>
            <w:r w:rsidRPr="007F58DC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чел.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32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33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32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32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45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Смертность на 1000чел.</w:t>
            </w:r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чел.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15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15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15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15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20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Естественный прирост/убыль</w:t>
            </w:r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-14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-15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-15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-11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-9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</w:tr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Зарегистрировано пар браков</w:t>
            </w:r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23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25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28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31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31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</w:p>
        </w:tc>
      </w:tr>
      <w:tr w:rsidR="00D5742E" w:rsidRPr="007F58DC" w:rsidTr="00C07251">
        <w:tc>
          <w:tcPr>
            <w:tcW w:w="237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Число дворов</w:t>
            </w:r>
          </w:p>
        </w:tc>
        <w:tc>
          <w:tcPr>
            <w:tcW w:w="993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1161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1161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1164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1167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1204</w:t>
            </w:r>
          </w:p>
        </w:tc>
        <w:tc>
          <w:tcPr>
            <w:tcW w:w="1034" w:type="dxa"/>
            <w:shd w:val="clear" w:color="auto" w:fill="auto"/>
          </w:tcPr>
          <w:p w:rsidR="00D5742E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</w:tr>
    </w:tbl>
    <w:p w:rsidR="00D5742E" w:rsidRDefault="00D5742E" w:rsidP="0063089B">
      <w:pPr>
        <w:rPr>
          <w:sz w:val="28"/>
          <w:szCs w:val="28"/>
        </w:rPr>
      </w:pPr>
      <w:r>
        <w:rPr>
          <w:sz w:val="28"/>
          <w:szCs w:val="28"/>
        </w:rPr>
        <w:t xml:space="preserve">Пенсионеры – 580чел, 26%, учащиеся – 232 чел. – 10%, </w:t>
      </w:r>
    </w:p>
    <w:p w:rsidR="0063089B" w:rsidRPr="007F58DC" w:rsidRDefault="00D5742E" w:rsidP="0063089B">
      <w:pPr>
        <w:rPr>
          <w:sz w:val="28"/>
          <w:szCs w:val="28"/>
        </w:rPr>
      </w:pPr>
      <w:r>
        <w:rPr>
          <w:sz w:val="28"/>
          <w:szCs w:val="28"/>
        </w:rPr>
        <w:t>дошкольники – 195чел. – 8.7%</w:t>
      </w:r>
      <w:r w:rsidR="00ED3324">
        <w:rPr>
          <w:sz w:val="28"/>
          <w:szCs w:val="28"/>
        </w:rPr>
        <w:t>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Главной тенденцией изменения демографической ситуации в поселении является устойчивое общее повышение на протяжении последних лет численности жителей в результате  стабильной рождаемости и миграции. Возрастная структура населения отличается высокой долей пенсионеров, котор</w:t>
      </w:r>
      <w:r w:rsidR="00D5742E">
        <w:rPr>
          <w:sz w:val="28"/>
          <w:szCs w:val="28"/>
        </w:rPr>
        <w:t>ая в настоящее время составляет 580 чел., 26</w:t>
      </w:r>
      <w:r w:rsidRPr="007F58DC">
        <w:rPr>
          <w:sz w:val="28"/>
          <w:szCs w:val="28"/>
        </w:rPr>
        <w:t>%</w:t>
      </w:r>
      <w:r w:rsidR="00D5742E">
        <w:rPr>
          <w:sz w:val="28"/>
          <w:szCs w:val="28"/>
        </w:rPr>
        <w:t>, учащиеся – 232чел, 10%, дошкольники – 195чел. – 8.7%</w:t>
      </w:r>
      <w:r w:rsidRPr="007F58DC">
        <w:rPr>
          <w:sz w:val="28"/>
          <w:szCs w:val="28"/>
        </w:rPr>
        <w:t xml:space="preserve"> от общей численности населения.  Структура населения поселения по полу характеризуется  соотношением женщин и мужчин, как 53.4% и 43.6%, что примерно  соответствует средним показателям. Анализ семейно-брачных отношений показывает рост браков.</w:t>
      </w:r>
    </w:p>
    <w:p w:rsidR="0063089B" w:rsidRPr="007F58DC" w:rsidRDefault="0063089B" w:rsidP="0063089B">
      <w:pPr>
        <w:rPr>
          <w:sz w:val="28"/>
          <w:szCs w:val="28"/>
        </w:rPr>
      </w:pPr>
    </w:p>
    <w:p w:rsidR="0063089B" w:rsidRPr="007F58DC" w:rsidRDefault="0063089B" w:rsidP="00ED3324">
      <w:pPr>
        <w:jc w:val="center"/>
        <w:rPr>
          <w:sz w:val="28"/>
          <w:szCs w:val="28"/>
        </w:rPr>
      </w:pPr>
      <w:r w:rsidRPr="007F58DC">
        <w:rPr>
          <w:sz w:val="28"/>
          <w:szCs w:val="28"/>
        </w:rPr>
        <w:t xml:space="preserve">Структура занятости населения сельского поселения </w:t>
      </w:r>
      <w:proofErr w:type="spellStart"/>
      <w:r w:rsidRPr="007F58DC">
        <w:rPr>
          <w:sz w:val="28"/>
          <w:szCs w:val="28"/>
        </w:rPr>
        <w:t>Еремеевский</w:t>
      </w:r>
      <w:proofErr w:type="spellEnd"/>
      <w:r w:rsidRPr="007F58DC">
        <w:rPr>
          <w:sz w:val="28"/>
          <w:szCs w:val="28"/>
        </w:rPr>
        <w:t xml:space="preserve"> сельсовет муниципального района </w:t>
      </w:r>
      <w:proofErr w:type="spellStart"/>
      <w:r w:rsidRPr="007F58DC">
        <w:rPr>
          <w:sz w:val="28"/>
          <w:szCs w:val="28"/>
        </w:rPr>
        <w:t>Чишминский</w:t>
      </w:r>
      <w:proofErr w:type="spellEnd"/>
      <w:r w:rsidRPr="007F58DC">
        <w:rPr>
          <w:sz w:val="28"/>
          <w:szCs w:val="28"/>
        </w:rPr>
        <w:t xml:space="preserve"> район РБ</w:t>
      </w:r>
    </w:p>
    <w:p w:rsidR="0063089B" w:rsidRPr="007F58DC" w:rsidRDefault="0063089B" w:rsidP="006308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1080"/>
        <w:gridCol w:w="900"/>
        <w:gridCol w:w="1080"/>
        <w:gridCol w:w="1003"/>
      </w:tblGrid>
      <w:tr w:rsidR="0063089B" w:rsidRPr="007F58DC" w:rsidTr="00C07251">
        <w:tc>
          <w:tcPr>
            <w:tcW w:w="4428" w:type="dxa"/>
            <w:shd w:val="clear" w:color="auto" w:fill="auto"/>
          </w:tcPr>
          <w:p w:rsidR="0063089B" w:rsidRPr="007F58DC" w:rsidRDefault="0063089B" w:rsidP="00C07251">
            <w:pPr>
              <w:jc w:val="center"/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0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03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63089B" w:rsidRPr="007F58DC" w:rsidTr="00C07251">
        <w:tc>
          <w:tcPr>
            <w:tcW w:w="4428" w:type="dxa"/>
            <w:shd w:val="clear" w:color="auto" w:fill="auto"/>
          </w:tcPr>
          <w:p w:rsidR="0063089B" w:rsidRPr="007F58DC" w:rsidRDefault="0063089B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Численность трудовых ресурсов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</w:t>
            </w:r>
          </w:p>
        </w:tc>
        <w:tc>
          <w:tcPr>
            <w:tcW w:w="90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  <w:tc>
          <w:tcPr>
            <w:tcW w:w="1003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</w:p>
        </w:tc>
      </w:tr>
      <w:tr w:rsidR="0063089B" w:rsidRPr="007F58DC" w:rsidTr="00C07251">
        <w:tc>
          <w:tcPr>
            <w:tcW w:w="4428" w:type="dxa"/>
            <w:shd w:val="clear" w:color="auto" w:fill="auto"/>
          </w:tcPr>
          <w:p w:rsidR="0063089B" w:rsidRPr="007F58DC" w:rsidRDefault="0063089B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Учащиеся, в трудоспособном возрасте обучающиеся с отрывом от производства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63089B" w:rsidRPr="007F58DC" w:rsidRDefault="00D5742E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03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63089B" w:rsidRPr="007F58DC" w:rsidTr="00C07251">
        <w:tc>
          <w:tcPr>
            <w:tcW w:w="4428" w:type="dxa"/>
            <w:shd w:val="clear" w:color="auto" w:fill="auto"/>
          </w:tcPr>
          <w:p w:rsidR="0063089B" w:rsidRPr="007F58DC" w:rsidRDefault="0063089B" w:rsidP="00C07251">
            <w:pPr>
              <w:rPr>
                <w:sz w:val="28"/>
                <w:szCs w:val="28"/>
              </w:rPr>
            </w:pPr>
            <w:r w:rsidRPr="007F58DC">
              <w:rPr>
                <w:sz w:val="28"/>
                <w:szCs w:val="28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90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003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63089B" w:rsidRPr="007F58DC" w:rsidTr="00C07251">
        <w:tc>
          <w:tcPr>
            <w:tcW w:w="4428" w:type="dxa"/>
            <w:shd w:val="clear" w:color="auto" w:fill="auto"/>
          </w:tcPr>
          <w:p w:rsidR="0063089B" w:rsidRPr="007F58DC" w:rsidRDefault="0063089B" w:rsidP="00C07251">
            <w:pPr>
              <w:rPr>
                <w:sz w:val="28"/>
                <w:szCs w:val="28"/>
              </w:rPr>
            </w:pPr>
            <w:proofErr w:type="gramStart"/>
            <w:r w:rsidRPr="007F58DC">
              <w:rPr>
                <w:sz w:val="28"/>
                <w:szCs w:val="28"/>
              </w:rPr>
              <w:t>Работающие за пределами сельского поселения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90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080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003" w:type="dxa"/>
            <w:shd w:val="clear" w:color="auto" w:fill="auto"/>
          </w:tcPr>
          <w:p w:rsidR="0063089B" w:rsidRPr="007F58DC" w:rsidRDefault="00342CC5" w:rsidP="00C0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</w:tbl>
    <w:p w:rsidR="0063089B" w:rsidRPr="007F58DC" w:rsidRDefault="0063089B" w:rsidP="0063089B">
      <w:pPr>
        <w:jc w:val="both"/>
        <w:rPr>
          <w:sz w:val="28"/>
          <w:szCs w:val="28"/>
        </w:rPr>
      </w:pP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</w:t>
      </w:r>
      <w:r w:rsidRPr="007F58DC">
        <w:rPr>
          <w:b/>
          <w:sz w:val="28"/>
          <w:szCs w:val="28"/>
        </w:rPr>
        <w:t>Образование.</w:t>
      </w:r>
      <w:r w:rsidRPr="007F58DC">
        <w:rPr>
          <w:sz w:val="28"/>
          <w:szCs w:val="28"/>
        </w:rPr>
        <w:t xml:space="preserve"> В сельском поселении функционирует 1 учреждени</w:t>
      </w:r>
      <w:r w:rsidR="00342CC5">
        <w:rPr>
          <w:sz w:val="28"/>
          <w:szCs w:val="28"/>
        </w:rPr>
        <w:t>е среднего общего образования, 1 учреждение  начального</w:t>
      </w:r>
      <w:r w:rsidRPr="007F58DC">
        <w:rPr>
          <w:sz w:val="28"/>
          <w:szCs w:val="28"/>
        </w:rPr>
        <w:t xml:space="preserve"> образования. В результате оптимизации сети учреждений образования ликвидирована общеобразовательная школа </w:t>
      </w:r>
      <w:proofErr w:type="spellStart"/>
      <w:r w:rsidRPr="007F58DC">
        <w:rPr>
          <w:sz w:val="28"/>
          <w:szCs w:val="28"/>
        </w:rPr>
        <w:t>с</w:t>
      </w:r>
      <w:proofErr w:type="gramStart"/>
      <w:r w:rsidRPr="007F58DC">
        <w:rPr>
          <w:sz w:val="28"/>
          <w:szCs w:val="28"/>
        </w:rPr>
        <w:t>.Е</w:t>
      </w:r>
      <w:proofErr w:type="gramEnd"/>
      <w:r w:rsidRPr="007F58DC">
        <w:rPr>
          <w:sz w:val="28"/>
          <w:szCs w:val="28"/>
        </w:rPr>
        <w:t>ремеево</w:t>
      </w:r>
      <w:proofErr w:type="spellEnd"/>
      <w:r w:rsidRPr="007F58DC">
        <w:rPr>
          <w:sz w:val="28"/>
          <w:szCs w:val="28"/>
        </w:rPr>
        <w:t>,</w:t>
      </w:r>
      <w:r w:rsidR="00342CC5">
        <w:rPr>
          <w:sz w:val="28"/>
          <w:szCs w:val="28"/>
        </w:rPr>
        <w:t xml:space="preserve"> </w:t>
      </w:r>
      <w:proofErr w:type="spellStart"/>
      <w:r w:rsidR="00342CC5">
        <w:rPr>
          <w:sz w:val="28"/>
          <w:szCs w:val="28"/>
        </w:rPr>
        <w:t>д.Нижние</w:t>
      </w:r>
      <w:proofErr w:type="spellEnd"/>
      <w:r w:rsidR="00342CC5">
        <w:rPr>
          <w:sz w:val="28"/>
          <w:szCs w:val="28"/>
        </w:rPr>
        <w:t xml:space="preserve"> Термы, с. Верхние Термы, </w:t>
      </w:r>
      <w:r w:rsidRPr="007F58DC">
        <w:rPr>
          <w:sz w:val="28"/>
          <w:szCs w:val="28"/>
        </w:rPr>
        <w:t xml:space="preserve"> функционируе</w:t>
      </w:r>
      <w:r w:rsidR="00342CC5">
        <w:rPr>
          <w:sz w:val="28"/>
          <w:szCs w:val="28"/>
        </w:rPr>
        <w:t xml:space="preserve">т районный детский сад «Радуга» с. </w:t>
      </w:r>
      <w:proofErr w:type="spellStart"/>
      <w:r w:rsidR="00342CC5">
        <w:rPr>
          <w:sz w:val="28"/>
          <w:szCs w:val="28"/>
        </w:rPr>
        <w:t>Еремеево</w:t>
      </w:r>
      <w:proofErr w:type="spellEnd"/>
      <w:r w:rsidR="00342CC5">
        <w:rPr>
          <w:sz w:val="28"/>
          <w:szCs w:val="28"/>
        </w:rPr>
        <w:t xml:space="preserve"> В 2013</w:t>
      </w:r>
      <w:r w:rsidRPr="007F58DC">
        <w:rPr>
          <w:sz w:val="28"/>
          <w:szCs w:val="28"/>
        </w:rPr>
        <w:t>году численность учащи</w:t>
      </w:r>
      <w:r w:rsidR="00342CC5">
        <w:rPr>
          <w:sz w:val="28"/>
          <w:szCs w:val="28"/>
        </w:rPr>
        <w:t xml:space="preserve">хся СОШ </w:t>
      </w:r>
      <w:proofErr w:type="spellStart"/>
      <w:r w:rsidR="00342CC5">
        <w:rPr>
          <w:sz w:val="28"/>
          <w:szCs w:val="28"/>
        </w:rPr>
        <w:t>с.Калмашево</w:t>
      </w:r>
      <w:proofErr w:type="spellEnd"/>
      <w:r w:rsidR="00342CC5">
        <w:rPr>
          <w:sz w:val="28"/>
          <w:szCs w:val="28"/>
        </w:rPr>
        <w:t xml:space="preserve"> составила 68 учащихся,  </w:t>
      </w:r>
      <w:r w:rsidR="00342CC5">
        <w:rPr>
          <w:sz w:val="28"/>
          <w:szCs w:val="28"/>
        </w:rPr>
        <w:lastRenderedPageBreak/>
        <w:t xml:space="preserve">НОШ </w:t>
      </w:r>
      <w:proofErr w:type="spellStart"/>
      <w:r w:rsidR="00342CC5">
        <w:rPr>
          <w:sz w:val="28"/>
          <w:szCs w:val="28"/>
        </w:rPr>
        <w:t>с.Верхние</w:t>
      </w:r>
      <w:proofErr w:type="spellEnd"/>
      <w:r w:rsidR="00342CC5">
        <w:rPr>
          <w:sz w:val="28"/>
          <w:szCs w:val="28"/>
        </w:rPr>
        <w:t xml:space="preserve"> Термы – 13</w:t>
      </w:r>
      <w:r w:rsidRPr="007F58DC">
        <w:rPr>
          <w:sz w:val="28"/>
          <w:szCs w:val="28"/>
        </w:rPr>
        <w:t xml:space="preserve"> уч</w:t>
      </w:r>
      <w:r w:rsidR="00342CC5">
        <w:rPr>
          <w:sz w:val="28"/>
          <w:szCs w:val="28"/>
        </w:rPr>
        <w:t>ащихся.</w:t>
      </w:r>
      <w:r w:rsidRPr="007F58DC">
        <w:rPr>
          <w:sz w:val="28"/>
          <w:szCs w:val="28"/>
        </w:rPr>
        <w:t xml:space="preserve"> Дошкольное  образование детский сад </w:t>
      </w:r>
      <w:r w:rsidR="00342CC5">
        <w:rPr>
          <w:sz w:val="28"/>
          <w:szCs w:val="28"/>
        </w:rPr>
        <w:t xml:space="preserve">«Радуга» с посещением 100 детей,  в школе с. </w:t>
      </w:r>
      <w:proofErr w:type="spellStart"/>
      <w:r w:rsidR="00342CC5">
        <w:rPr>
          <w:sz w:val="28"/>
          <w:szCs w:val="28"/>
        </w:rPr>
        <w:t>Калмашево</w:t>
      </w:r>
      <w:proofErr w:type="spellEnd"/>
      <w:r w:rsidR="00342CC5">
        <w:rPr>
          <w:sz w:val="28"/>
          <w:szCs w:val="28"/>
        </w:rPr>
        <w:t xml:space="preserve"> – 20 детей.</w:t>
      </w:r>
      <w:r w:rsidRPr="007F58DC">
        <w:rPr>
          <w:sz w:val="28"/>
          <w:szCs w:val="28"/>
        </w:rPr>
        <w:t xml:space="preserve"> Для организации подвоз</w:t>
      </w:r>
      <w:r w:rsidR="00342CC5">
        <w:rPr>
          <w:sz w:val="28"/>
          <w:szCs w:val="28"/>
        </w:rPr>
        <w:t>а учащихся используется школьные  автобусы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</w:t>
      </w:r>
      <w:r w:rsidRPr="007F58DC">
        <w:rPr>
          <w:b/>
          <w:sz w:val="28"/>
          <w:szCs w:val="28"/>
        </w:rPr>
        <w:t>Здравоохранение.</w:t>
      </w:r>
      <w:r w:rsidRPr="007F58DC">
        <w:rPr>
          <w:sz w:val="28"/>
          <w:szCs w:val="28"/>
        </w:rPr>
        <w:t xml:space="preserve"> Самым  важным и дорогим в жизни человека всегда было, есть и будет здоровье и долголетие. Здоровье человека является к тому же одним из показателей развития населения. Структура здравоохранения поселения включает в себя четыре фельдшерско-акушерских пунктов в </w:t>
      </w:r>
      <w:proofErr w:type="spellStart"/>
      <w:r w:rsidRPr="007F58DC">
        <w:rPr>
          <w:sz w:val="28"/>
          <w:szCs w:val="28"/>
        </w:rPr>
        <w:t>с</w:t>
      </w:r>
      <w:proofErr w:type="gramStart"/>
      <w:r w:rsidRPr="007F58DC">
        <w:rPr>
          <w:sz w:val="28"/>
          <w:szCs w:val="28"/>
        </w:rPr>
        <w:t>.К</w:t>
      </w:r>
      <w:proofErr w:type="gramEnd"/>
      <w:r w:rsidRPr="007F58DC">
        <w:rPr>
          <w:sz w:val="28"/>
          <w:szCs w:val="28"/>
        </w:rPr>
        <w:t>алмашево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Pr="007F58DC">
        <w:rPr>
          <w:sz w:val="28"/>
          <w:szCs w:val="28"/>
        </w:rPr>
        <w:t>с.Еремеево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Pr="007F58DC">
        <w:rPr>
          <w:sz w:val="28"/>
          <w:szCs w:val="28"/>
        </w:rPr>
        <w:t>д.Нижние</w:t>
      </w:r>
      <w:proofErr w:type="spellEnd"/>
      <w:r w:rsidRPr="007F58DC">
        <w:rPr>
          <w:sz w:val="28"/>
          <w:szCs w:val="28"/>
        </w:rPr>
        <w:t xml:space="preserve"> Термы, </w:t>
      </w:r>
      <w:proofErr w:type="spellStart"/>
      <w:r w:rsidRPr="007F58DC">
        <w:rPr>
          <w:sz w:val="28"/>
          <w:szCs w:val="28"/>
        </w:rPr>
        <w:t>с.Верхние</w:t>
      </w:r>
      <w:proofErr w:type="spellEnd"/>
      <w:r w:rsidRPr="007F58DC">
        <w:rPr>
          <w:sz w:val="28"/>
          <w:szCs w:val="28"/>
        </w:rPr>
        <w:t xml:space="preserve"> Термы. Для медицинских обследований население выезжает в поликлинику районного центра.  Фельдшерами добросовестно работают </w:t>
      </w:r>
      <w:proofErr w:type="spellStart"/>
      <w:r w:rsidRPr="007F58DC">
        <w:rPr>
          <w:sz w:val="28"/>
          <w:szCs w:val="28"/>
        </w:rPr>
        <w:t>зав</w:t>
      </w:r>
      <w:proofErr w:type="gramStart"/>
      <w:r w:rsidRPr="007F58DC">
        <w:rPr>
          <w:sz w:val="28"/>
          <w:szCs w:val="28"/>
        </w:rPr>
        <w:t>.Ф</w:t>
      </w:r>
      <w:proofErr w:type="gramEnd"/>
      <w:r w:rsidRPr="007F58DC">
        <w:rPr>
          <w:sz w:val="28"/>
          <w:szCs w:val="28"/>
        </w:rPr>
        <w:t>АП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с.Верхние</w:t>
      </w:r>
      <w:proofErr w:type="spellEnd"/>
      <w:r w:rsidRPr="007F58DC">
        <w:rPr>
          <w:sz w:val="28"/>
          <w:szCs w:val="28"/>
        </w:rPr>
        <w:t xml:space="preserve"> Термы , </w:t>
      </w:r>
      <w:proofErr w:type="spellStart"/>
      <w:r w:rsidRPr="007F58DC">
        <w:rPr>
          <w:sz w:val="28"/>
          <w:szCs w:val="28"/>
        </w:rPr>
        <w:t>с.Калмашево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Pr="007F58DC">
        <w:rPr>
          <w:sz w:val="28"/>
          <w:szCs w:val="28"/>
        </w:rPr>
        <w:t>д.Нижние</w:t>
      </w:r>
      <w:proofErr w:type="spellEnd"/>
      <w:r w:rsidRPr="007F58DC">
        <w:rPr>
          <w:sz w:val="28"/>
          <w:szCs w:val="28"/>
        </w:rPr>
        <w:t xml:space="preserve"> Термы Абдурахманова Наиля Рустамовна, </w:t>
      </w:r>
      <w:proofErr w:type="spellStart"/>
      <w:r w:rsidRPr="007F58DC">
        <w:rPr>
          <w:sz w:val="28"/>
          <w:szCs w:val="28"/>
        </w:rPr>
        <w:t>Байкова</w:t>
      </w:r>
      <w:proofErr w:type="spellEnd"/>
      <w:r w:rsidRPr="007F58DC">
        <w:rPr>
          <w:sz w:val="28"/>
          <w:szCs w:val="28"/>
        </w:rPr>
        <w:t xml:space="preserve"> Лира </w:t>
      </w:r>
      <w:proofErr w:type="spellStart"/>
      <w:r w:rsidRPr="007F58DC">
        <w:rPr>
          <w:sz w:val="28"/>
          <w:szCs w:val="28"/>
        </w:rPr>
        <w:t>Талгатовна</w:t>
      </w:r>
      <w:proofErr w:type="spellEnd"/>
      <w:r w:rsidRPr="007F58DC">
        <w:rPr>
          <w:sz w:val="28"/>
          <w:szCs w:val="28"/>
        </w:rPr>
        <w:t>. Все плановые профилактические работы  проводятся   регулярно.</w:t>
      </w:r>
      <w:r w:rsidR="00342CC5">
        <w:rPr>
          <w:sz w:val="28"/>
          <w:szCs w:val="28"/>
        </w:rPr>
        <w:t xml:space="preserve"> В  ФАП с. Верхние Термы для проведения ремонта приобретены строительные материалы на сумму 12 тыс. рублей.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b/>
          <w:sz w:val="28"/>
          <w:szCs w:val="28"/>
        </w:rPr>
        <w:t xml:space="preserve">  Культурная  сфера.  </w:t>
      </w:r>
      <w:r w:rsidRPr="007F58DC">
        <w:rPr>
          <w:sz w:val="28"/>
          <w:szCs w:val="28"/>
        </w:rPr>
        <w:t xml:space="preserve">Сеть культурных учреждений поселения представлена четырьмя сельскими домами культуры в </w:t>
      </w:r>
      <w:proofErr w:type="spellStart"/>
      <w:r w:rsidRPr="007F58DC">
        <w:rPr>
          <w:sz w:val="28"/>
          <w:szCs w:val="28"/>
        </w:rPr>
        <w:t>с</w:t>
      </w:r>
      <w:proofErr w:type="gramStart"/>
      <w:r w:rsidRPr="007F58DC">
        <w:rPr>
          <w:sz w:val="28"/>
          <w:szCs w:val="28"/>
        </w:rPr>
        <w:t>.К</w:t>
      </w:r>
      <w:proofErr w:type="gramEnd"/>
      <w:r w:rsidRPr="007F58DC">
        <w:rPr>
          <w:sz w:val="28"/>
          <w:szCs w:val="28"/>
        </w:rPr>
        <w:t>алмашево</w:t>
      </w:r>
      <w:proofErr w:type="spellEnd"/>
      <w:r w:rsidRPr="007F58DC">
        <w:rPr>
          <w:sz w:val="28"/>
          <w:szCs w:val="28"/>
        </w:rPr>
        <w:t xml:space="preserve"> (директор СДК </w:t>
      </w:r>
      <w:proofErr w:type="spellStart"/>
      <w:r w:rsidRPr="007F58DC">
        <w:rPr>
          <w:sz w:val="28"/>
          <w:szCs w:val="28"/>
        </w:rPr>
        <w:t>Байкова</w:t>
      </w:r>
      <w:proofErr w:type="spellEnd"/>
      <w:r w:rsidRPr="007F58DC">
        <w:rPr>
          <w:sz w:val="28"/>
          <w:szCs w:val="28"/>
        </w:rPr>
        <w:t xml:space="preserve"> Р.Р., худрук. Уразметова А.Х.), </w:t>
      </w:r>
      <w:proofErr w:type="spellStart"/>
      <w:r w:rsidRPr="007F58DC">
        <w:rPr>
          <w:sz w:val="28"/>
          <w:szCs w:val="28"/>
        </w:rPr>
        <w:t>с</w:t>
      </w:r>
      <w:proofErr w:type="gramStart"/>
      <w:r w:rsidRPr="007F58DC">
        <w:rPr>
          <w:sz w:val="28"/>
          <w:szCs w:val="28"/>
        </w:rPr>
        <w:t>.Е</w:t>
      </w:r>
      <w:proofErr w:type="gramEnd"/>
      <w:r w:rsidRPr="007F58DC">
        <w:rPr>
          <w:sz w:val="28"/>
          <w:szCs w:val="28"/>
        </w:rPr>
        <w:t>ремеево</w:t>
      </w:r>
      <w:proofErr w:type="spellEnd"/>
      <w:r w:rsidRPr="007F58DC">
        <w:rPr>
          <w:sz w:val="28"/>
          <w:szCs w:val="28"/>
        </w:rPr>
        <w:t xml:space="preserve"> (директор СДК </w:t>
      </w:r>
      <w:proofErr w:type="spellStart"/>
      <w:r w:rsidRPr="007F58DC">
        <w:rPr>
          <w:sz w:val="28"/>
          <w:szCs w:val="28"/>
        </w:rPr>
        <w:t>Иманаев</w:t>
      </w:r>
      <w:proofErr w:type="spellEnd"/>
      <w:r w:rsidRPr="007F58DC">
        <w:rPr>
          <w:sz w:val="28"/>
          <w:szCs w:val="28"/>
        </w:rPr>
        <w:t xml:space="preserve"> Р.Г., худрук. Гайсина Р.Ф.), </w:t>
      </w:r>
      <w:proofErr w:type="spellStart"/>
      <w:r w:rsidRPr="007F58DC">
        <w:rPr>
          <w:sz w:val="28"/>
          <w:szCs w:val="28"/>
        </w:rPr>
        <w:t>д</w:t>
      </w:r>
      <w:proofErr w:type="gramStart"/>
      <w:r w:rsidRPr="007F58DC">
        <w:rPr>
          <w:sz w:val="28"/>
          <w:szCs w:val="28"/>
        </w:rPr>
        <w:t>.Н</w:t>
      </w:r>
      <w:proofErr w:type="gramEnd"/>
      <w:r w:rsidRPr="007F58DC">
        <w:rPr>
          <w:sz w:val="28"/>
          <w:szCs w:val="28"/>
        </w:rPr>
        <w:t>ижние</w:t>
      </w:r>
      <w:proofErr w:type="spellEnd"/>
      <w:r w:rsidRPr="007F58DC">
        <w:rPr>
          <w:sz w:val="28"/>
          <w:szCs w:val="28"/>
        </w:rPr>
        <w:t xml:space="preserve"> Термы (директор СДК Киреев Ф.Д.), </w:t>
      </w:r>
      <w:proofErr w:type="spellStart"/>
      <w:r w:rsidRPr="007F58DC">
        <w:rPr>
          <w:sz w:val="28"/>
          <w:szCs w:val="28"/>
        </w:rPr>
        <w:t>с.Верхние</w:t>
      </w:r>
      <w:proofErr w:type="spellEnd"/>
      <w:r w:rsidRPr="007F58DC">
        <w:rPr>
          <w:sz w:val="28"/>
          <w:szCs w:val="28"/>
        </w:rPr>
        <w:t xml:space="preserve"> Термы (директор Бикбулатов Ф.Г., худрук. </w:t>
      </w:r>
      <w:proofErr w:type="spellStart"/>
      <w:r w:rsidRPr="007F58DC">
        <w:rPr>
          <w:sz w:val="28"/>
          <w:szCs w:val="28"/>
        </w:rPr>
        <w:t>Галикеева</w:t>
      </w:r>
      <w:proofErr w:type="spellEnd"/>
      <w:r w:rsidRPr="007F58DC">
        <w:rPr>
          <w:sz w:val="28"/>
          <w:szCs w:val="28"/>
        </w:rPr>
        <w:t xml:space="preserve"> Р.С.) и тремя библиотеками  в </w:t>
      </w:r>
      <w:proofErr w:type="spellStart"/>
      <w:r w:rsidRPr="007F58DC">
        <w:rPr>
          <w:sz w:val="28"/>
          <w:szCs w:val="28"/>
        </w:rPr>
        <w:t>с</w:t>
      </w:r>
      <w:proofErr w:type="gramStart"/>
      <w:r w:rsidRPr="007F58DC">
        <w:rPr>
          <w:sz w:val="28"/>
          <w:szCs w:val="28"/>
        </w:rPr>
        <w:t>.К</w:t>
      </w:r>
      <w:proofErr w:type="gramEnd"/>
      <w:r w:rsidRPr="007F58DC">
        <w:rPr>
          <w:sz w:val="28"/>
          <w:szCs w:val="28"/>
        </w:rPr>
        <w:t>алмашево</w:t>
      </w:r>
      <w:proofErr w:type="spellEnd"/>
      <w:r w:rsidRPr="007F58DC">
        <w:rPr>
          <w:sz w:val="28"/>
          <w:szCs w:val="28"/>
        </w:rPr>
        <w:t xml:space="preserve"> (</w:t>
      </w:r>
      <w:proofErr w:type="spellStart"/>
      <w:r w:rsidRPr="007F58DC">
        <w:rPr>
          <w:sz w:val="28"/>
          <w:szCs w:val="28"/>
        </w:rPr>
        <w:t>Хусниярова</w:t>
      </w:r>
      <w:proofErr w:type="spellEnd"/>
      <w:r w:rsidRPr="007F58DC">
        <w:rPr>
          <w:sz w:val="28"/>
          <w:szCs w:val="28"/>
        </w:rPr>
        <w:t xml:space="preserve"> Р.А.), </w:t>
      </w:r>
      <w:proofErr w:type="spellStart"/>
      <w:r w:rsidRPr="007F58DC">
        <w:rPr>
          <w:sz w:val="28"/>
          <w:szCs w:val="28"/>
        </w:rPr>
        <w:t>с.Еремеево</w:t>
      </w:r>
      <w:proofErr w:type="spellEnd"/>
      <w:r w:rsidRPr="007F58DC">
        <w:rPr>
          <w:sz w:val="28"/>
          <w:szCs w:val="28"/>
        </w:rPr>
        <w:t xml:space="preserve"> (</w:t>
      </w:r>
      <w:proofErr w:type="spellStart"/>
      <w:r w:rsidRPr="007F58DC">
        <w:rPr>
          <w:sz w:val="28"/>
          <w:szCs w:val="28"/>
        </w:rPr>
        <w:t>Якупова</w:t>
      </w:r>
      <w:proofErr w:type="spellEnd"/>
      <w:r w:rsidRPr="007F58DC">
        <w:rPr>
          <w:sz w:val="28"/>
          <w:szCs w:val="28"/>
        </w:rPr>
        <w:t xml:space="preserve"> З.Ф.) и </w:t>
      </w:r>
      <w:proofErr w:type="spellStart"/>
      <w:r w:rsidRPr="007F58DC">
        <w:rPr>
          <w:sz w:val="28"/>
          <w:szCs w:val="28"/>
        </w:rPr>
        <w:t>с.Верхние</w:t>
      </w:r>
      <w:proofErr w:type="spellEnd"/>
      <w:r w:rsidRPr="007F58DC">
        <w:rPr>
          <w:sz w:val="28"/>
          <w:szCs w:val="28"/>
        </w:rPr>
        <w:t xml:space="preserve"> Термы (</w:t>
      </w:r>
      <w:proofErr w:type="spellStart"/>
      <w:r w:rsidRPr="007F58DC">
        <w:rPr>
          <w:sz w:val="28"/>
          <w:szCs w:val="28"/>
        </w:rPr>
        <w:t>Халитова</w:t>
      </w:r>
      <w:proofErr w:type="spellEnd"/>
      <w:r w:rsidRPr="007F58DC">
        <w:rPr>
          <w:sz w:val="28"/>
          <w:szCs w:val="28"/>
        </w:rPr>
        <w:t xml:space="preserve"> Р.Р.). Постоянно проводятся культурно-досуговые мероприятия. Культурная  жизнь в  поселении идёт достаточно активно. Самодеятельные  артисты и творческие коллективы принимают активное участие в районных и Республиканских конкурсах, неоднократно становясь дипломантами  и призерами. Одним из которых является татарский фольклорный ансамбль «Куш- </w:t>
      </w:r>
      <w:proofErr w:type="spellStart"/>
      <w:r w:rsidRPr="007F58DC">
        <w:rPr>
          <w:sz w:val="28"/>
          <w:szCs w:val="28"/>
        </w:rPr>
        <w:t>тирэк</w:t>
      </w:r>
      <w:proofErr w:type="spellEnd"/>
      <w:r w:rsidRPr="007F58DC">
        <w:rPr>
          <w:sz w:val="28"/>
          <w:szCs w:val="28"/>
        </w:rPr>
        <w:t xml:space="preserve">» </w:t>
      </w:r>
      <w:proofErr w:type="spellStart"/>
      <w:r w:rsidRPr="007F58DC">
        <w:rPr>
          <w:sz w:val="28"/>
          <w:szCs w:val="28"/>
        </w:rPr>
        <w:t>с</w:t>
      </w:r>
      <w:proofErr w:type="gramStart"/>
      <w:r w:rsidRPr="007F58DC">
        <w:rPr>
          <w:sz w:val="28"/>
          <w:szCs w:val="28"/>
        </w:rPr>
        <w:t>.К</w:t>
      </w:r>
      <w:proofErr w:type="gramEnd"/>
      <w:r w:rsidRPr="007F58DC">
        <w:rPr>
          <w:sz w:val="28"/>
          <w:szCs w:val="28"/>
        </w:rPr>
        <w:t>алмашево</w:t>
      </w:r>
      <w:proofErr w:type="spellEnd"/>
      <w:r w:rsidRPr="007F58DC">
        <w:rPr>
          <w:sz w:val="28"/>
          <w:szCs w:val="28"/>
        </w:rPr>
        <w:t>. Положительным моментом можно выделить тот  факт, что в культурную жизнь села вовлечены различные категории населения, дети. Работающее население и пенсионеры.</w:t>
      </w:r>
    </w:p>
    <w:p w:rsidR="0063089B" w:rsidRPr="007F58DC" w:rsidRDefault="0063089B" w:rsidP="0063089B">
      <w:pPr>
        <w:jc w:val="center"/>
        <w:rPr>
          <w:b/>
          <w:sz w:val="28"/>
          <w:szCs w:val="28"/>
        </w:rPr>
      </w:pPr>
      <w:r w:rsidRPr="007F58DC">
        <w:rPr>
          <w:b/>
          <w:sz w:val="28"/>
          <w:szCs w:val="28"/>
        </w:rPr>
        <w:t>Развитие реального сектора экономики. Сельское хозяйство.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На территории  сельского поселения работает ООО «СХП «</w:t>
      </w:r>
      <w:proofErr w:type="spellStart"/>
      <w:r w:rsidRPr="007F58DC">
        <w:rPr>
          <w:sz w:val="28"/>
          <w:szCs w:val="28"/>
        </w:rPr>
        <w:t>Закир</w:t>
      </w:r>
      <w:proofErr w:type="spellEnd"/>
      <w:r w:rsidRPr="007F58DC">
        <w:rPr>
          <w:sz w:val="28"/>
          <w:szCs w:val="28"/>
        </w:rPr>
        <w:t xml:space="preserve">-Чишмы»», </w:t>
      </w:r>
      <w:proofErr w:type="gramStart"/>
      <w:r w:rsidRPr="007F58DC">
        <w:rPr>
          <w:sz w:val="28"/>
          <w:szCs w:val="28"/>
        </w:rPr>
        <w:t>специализирующийся</w:t>
      </w:r>
      <w:proofErr w:type="gramEnd"/>
      <w:r w:rsidRPr="007F58DC">
        <w:rPr>
          <w:sz w:val="28"/>
          <w:szCs w:val="28"/>
        </w:rPr>
        <w:t xml:space="preserve"> на производство зерновых культур, подсолнечника и продукции животноводства, молока и мяса. Общая</w:t>
      </w:r>
      <w:r w:rsidR="0041701B">
        <w:rPr>
          <w:sz w:val="28"/>
          <w:szCs w:val="28"/>
        </w:rPr>
        <w:t xml:space="preserve"> земельная площадь составляет  9387га, из них пашня -  7091</w:t>
      </w:r>
      <w:r w:rsidRPr="007F58DC">
        <w:rPr>
          <w:sz w:val="28"/>
          <w:szCs w:val="28"/>
        </w:rPr>
        <w:t xml:space="preserve"> га</w:t>
      </w:r>
      <w:r w:rsidR="0041701B">
        <w:rPr>
          <w:sz w:val="28"/>
          <w:szCs w:val="28"/>
        </w:rPr>
        <w:t>.</w:t>
      </w:r>
      <w:r w:rsidRPr="007F58DC">
        <w:rPr>
          <w:sz w:val="28"/>
          <w:szCs w:val="28"/>
        </w:rPr>
        <w:t xml:space="preserve"> </w:t>
      </w:r>
      <w:r w:rsidR="0041701B">
        <w:rPr>
          <w:sz w:val="28"/>
          <w:szCs w:val="28"/>
        </w:rPr>
        <w:t>Зерновые культуры  посеяно   на площади 2925</w:t>
      </w:r>
      <w:r w:rsidRPr="007F58DC">
        <w:rPr>
          <w:sz w:val="28"/>
          <w:szCs w:val="28"/>
        </w:rPr>
        <w:t>га,</w:t>
      </w:r>
      <w:r w:rsidR="0041701B">
        <w:rPr>
          <w:sz w:val="28"/>
          <w:szCs w:val="28"/>
        </w:rPr>
        <w:t xml:space="preserve"> убрано 2386га,  средняя урожайность с 1га – 10</w:t>
      </w:r>
      <w:r w:rsidRPr="007F58DC">
        <w:rPr>
          <w:sz w:val="28"/>
          <w:szCs w:val="28"/>
        </w:rPr>
        <w:t xml:space="preserve"> ц</w:t>
      </w:r>
      <w:r w:rsidR="0041701B">
        <w:rPr>
          <w:sz w:val="28"/>
          <w:szCs w:val="28"/>
        </w:rPr>
        <w:t>\га. Подсолнечник  посеяно – 500га, валовой сбор – 4575</w:t>
      </w:r>
      <w:r w:rsidRPr="007F58DC">
        <w:rPr>
          <w:sz w:val="28"/>
          <w:szCs w:val="28"/>
        </w:rPr>
        <w:t>ц., средняя</w:t>
      </w:r>
      <w:r w:rsidR="0041701B">
        <w:rPr>
          <w:sz w:val="28"/>
          <w:szCs w:val="28"/>
        </w:rPr>
        <w:t xml:space="preserve"> </w:t>
      </w:r>
      <w:r w:rsidRPr="007F58DC">
        <w:rPr>
          <w:sz w:val="28"/>
          <w:szCs w:val="28"/>
        </w:rPr>
        <w:t>урожай</w:t>
      </w:r>
      <w:r w:rsidR="0041701B">
        <w:rPr>
          <w:sz w:val="28"/>
          <w:szCs w:val="28"/>
        </w:rPr>
        <w:t>ность подсолнечника  с 1га – 8.0</w:t>
      </w:r>
      <w:r w:rsidRPr="007F58DC">
        <w:rPr>
          <w:sz w:val="28"/>
          <w:szCs w:val="28"/>
        </w:rPr>
        <w:t>ц\га.</w:t>
      </w:r>
      <w:r w:rsidR="0041701B">
        <w:rPr>
          <w:sz w:val="28"/>
          <w:szCs w:val="28"/>
        </w:rPr>
        <w:t xml:space="preserve"> Посеяно кукуруза на площади 300га, средняя урожайность с 1га -10ц/га.</w:t>
      </w:r>
      <w:r w:rsidRPr="007F58DC">
        <w:rPr>
          <w:sz w:val="28"/>
          <w:szCs w:val="28"/>
        </w:rPr>
        <w:t xml:space="preserve"> Посеяно озимых под урожай будущего года на пл</w:t>
      </w:r>
      <w:r w:rsidR="0041701B">
        <w:rPr>
          <w:sz w:val="28"/>
          <w:szCs w:val="28"/>
        </w:rPr>
        <w:t>ощади 800га</w:t>
      </w:r>
      <w:r w:rsidRPr="007F58DC">
        <w:rPr>
          <w:sz w:val="28"/>
          <w:szCs w:val="28"/>
        </w:rPr>
        <w:t>. Н</w:t>
      </w:r>
      <w:r w:rsidR="0041701B">
        <w:rPr>
          <w:sz w:val="28"/>
          <w:szCs w:val="28"/>
        </w:rPr>
        <w:t>а  зимовку  скота заготовлено 4450ц. сено,  19418</w:t>
      </w:r>
      <w:r w:rsidRPr="007F58DC">
        <w:rPr>
          <w:sz w:val="28"/>
          <w:szCs w:val="28"/>
        </w:rPr>
        <w:t>ц</w:t>
      </w:r>
      <w:r w:rsidR="0041701B">
        <w:rPr>
          <w:sz w:val="28"/>
          <w:szCs w:val="28"/>
        </w:rPr>
        <w:t>. сенажа, 21000</w:t>
      </w:r>
      <w:r w:rsidRPr="007F58DC">
        <w:rPr>
          <w:sz w:val="28"/>
          <w:szCs w:val="28"/>
        </w:rPr>
        <w:t>ц силоса. Для укрепления технической базы приобретено за  последние годы очень много техники, на сегодняшний день энергетическая мощность хозяйства составляет 7986л/с, энерговооруженность на 1га работающего в предприятии составляет 65л\с, что многократно больше  по сравнению с предыд</w:t>
      </w:r>
      <w:r w:rsidR="00C07251">
        <w:rPr>
          <w:sz w:val="28"/>
          <w:szCs w:val="28"/>
        </w:rPr>
        <w:t xml:space="preserve">ущими годами. Насчитывается 1178 </w:t>
      </w:r>
      <w:proofErr w:type="spellStart"/>
      <w:r w:rsidRPr="007F58DC">
        <w:rPr>
          <w:sz w:val="28"/>
          <w:szCs w:val="28"/>
        </w:rPr>
        <w:t>гол</w:t>
      </w:r>
      <w:proofErr w:type="gramStart"/>
      <w:r w:rsidRPr="007F58DC">
        <w:rPr>
          <w:sz w:val="28"/>
          <w:szCs w:val="28"/>
        </w:rPr>
        <w:t>.К</w:t>
      </w:r>
      <w:proofErr w:type="gramEnd"/>
      <w:r w:rsidRPr="007F58DC">
        <w:rPr>
          <w:sz w:val="28"/>
          <w:szCs w:val="28"/>
        </w:rPr>
        <w:t>РС</w:t>
      </w:r>
      <w:proofErr w:type="spellEnd"/>
      <w:r w:rsidRPr="007F58DC">
        <w:rPr>
          <w:sz w:val="28"/>
          <w:szCs w:val="28"/>
        </w:rPr>
        <w:t>, из н</w:t>
      </w:r>
      <w:r w:rsidR="00C07251">
        <w:rPr>
          <w:sz w:val="28"/>
          <w:szCs w:val="28"/>
        </w:rPr>
        <w:t xml:space="preserve">их 500голов коровы, получено 402голов </w:t>
      </w:r>
      <w:r w:rsidR="00C07251">
        <w:rPr>
          <w:sz w:val="28"/>
          <w:szCs w:val="28"/>
        </w:rPr>
        <w:lastRenderedPageBreak/>
        <w:t>телят, надоено 15175</w:t>
      </w:r>
      <w:r w:rsidRPr="007F58DC">
        <w:rPr>
          <w:sz w:val="28"/>
          <w:szCs w:val="28"/>
        </w:rPr>
        <w:t>ц</w:t>
      </w:r>
      <w:r w:rsidR="00C07251">
        <w:rPr>
          <w:sz w:val="28"/>
          <w:szCs w:val="28"/>
        </w:rPr>
        <w:t>.</w:t>
      </w:r>
      <w:r w:rsidRPr="007F58DC">
        <w:rPr>
          <w:sz w:val="28"/>
          <w:szCs w:val="28"/>
        </w:rPr>
        <w:t xml:space="preserve"> молока, получено 887ц привеса. Оказывается государственная поддержка программ и мероприятии по</w:t>
      </w:r>
      <w:r w:rsidR="00C07251">
        <w:rPr>
          <w:sz w:val="28"/>
          <w:szCs w:val="28"/>
        </w:rPr>
        <w:t xml:space="preserve"> развитию АПК Всего получено 4366</w:t>
      </w:r>
      <w:r w:rsidRPr="007F58DC">
        <w:rPr>
          <w:sz w:val="28"/>
          <w:szCs w:val="28"/>
        </w:rPr>
        <w:t xml:space="preserve">0 </w:t>
      </w:r>
      <w:proofErr w:type="spellStart"/>
      <w:r w:rsidRPr="007F58DC">
        <w:rPr>
          <w:sz w:val="28"/>
          <w:szCs w:val="28"/>
        </w:rPr>
        <w:t>тыс</w:t>
      </w:r>
      <w:proofErr w:type="gramStart"/>
      <w:r w:rsidRPr="007F58DC">
        <w:rPr>
          <w:sz w:val="28"/>
          <w:szCs w:val="28"/>
        </w:rPr>
        <w:t>.р</w:t>
      </w:r>
      <w:proofErr w:type="gramEnd"/>
      <w:r w:rsidRPr="007F58DC">
        <w:rPr>
          <w:sz w:val="28"/>
          <w:szCs w:val="28"/>
        </w:rPr>
        <w:t>ублей</w:t>
      </w:r>
      <w:proofErr w:type="spellEnd"/>
      <w:r w:rsidRPr="007F58DC">
        <w:rPr>
          <w:sz w:val="28"/>
          <w:szCs w:val="28"/>
        </w:rPr>
        <w:t>, из них н</w:t>
      </w:r>
      <w:r w:rsidR="00C07251">
        <w:rPr>
          <w:sz w:val="28"/>
          <w:szCs w:val="28"/>
        </w:rPr>
        <w:t>а развитию животноводства – 750</w:t>
      </w:r>
      <w:r w:rsidRPr="007F58DC">
        <w:rPr>
          <w:sz w:val="28"/>
          <w:szCs w:val="28"/>
        </w:rPr>
        <w:t>тыс.. руб., растениеводств</w:t>
      </w:r>
      <w:r w:rsidR="00C07251">
        <w:rPr>
          <w:sz w:val="28"/>
          <w:szCs w:val="28"/>
        </w:rPr>
        <w:t>а – 2771</w:t>
      </w:r>
      <w:r w:rsidRPr="007F58DC">
        <w:rPr>
          <w:sz w:val="28"/>
          <w:szCs w:val="28"/>
        </w:rPr>
        <w:t>тыс.руб., на п</w:t>
      </w:r>
      <w:r w:rsidR="00C07251">
        <w:rPr>
          <w:sz w:val="28"/>
          <w:szCs w:val="28"/>
        </w:rPr>
        <w:t>огашение процентов  кредита 33тыс.руб.</w:t>
      </w:r>
      <w:r w:rsidRPr="007F58DC">
        <w:rPr>
          <w:sz w:val="28"/>
          <w:szCs w:val="28"/>
        </w:rPr>
        <w:t>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Цены на </w:t>
      </w:r>
      <w:proofErr w:type="gramStart"/>
      <w:r w:rsidRPr="007F58DC">
        <w:rPr>
          <w:sz w:val="28"/>
          <w:szCs w:val="28"/>
        </w:rPr>
        <w:t>произведенную</w:t>
      </w:r>
      <w:proofErr w:type="gramEnd"/>
      <w:r w:rsidRPr="007F58DC">
        <w:rPr>
          <w:sz w:val="28"/>
          <w:szCs w:val="28"/>
        </w:rPr>
        <w:t xml:space="preserve">  сельхоз. продукции </w:t>
      </w:r>
      <w:r w:rsidR="00C07251">
        <w:rPr>
          <w:sz w:val="28"/>
          <w:szCs w:val="28"/>
        </w:rPr>
        <w:t xml:space="preserve">остаются низкой, а затраты   </w:t>
      </w:r>
      <w:r w:rsidRPr="007F58DC">
        <w:rPr>
          <w:sz w:val="28"/>
          <w:szCs w:val="28"/>
        </w:rPr>
        <w:t xml:space="preserve"> для их производства растет с каждым днем в итоге имеем убыт</w:t>
      </w:r>
      <w:r w:rsidR="00C07251">
        <w:rPr>
          <w:sz w:val="28"/>
          <w:szCs w:val="28"/>
        </w:rPr>
        <w:t>ок 69</w:t>
      </w:r>
      <w:r w:rsidRPr="007F58DC">
        <w:rPr>
          <w:sz w:val="28"/>
          <w:szCs w:val="28"/>
        </w:rPr>
        <w:t xml:space="preserve"> млн. рублей.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Наряду с крупными сельхозпредприятиями  на территории сельского поселения ведут сво</w:t>
      </w:r>
      <w:r w:rsidR="00C07251">
        <w:rPr>
          <w:sz w:val="28"/>
          <w:szCs w:val="28"/>
        </w:rPr>
        <w:t>ю деятельность крестьянск</w:t>
      </w:r>
      <w:proofErr w:type="gramStart"/>
      <w:r w:rsidR="00C07251">
        <w:rPr>
          <w:sz w:val="28"/>
          <w:szCs w:val="28"/>
        </w:rPr>
        <w:t>о-</w:t>
      </w:r>
      <w:proofErr w:type="gramEnd"/>
      <w:r w:rsidR="00C07251">
        <w:rPr>
          <w:sz w:val="28"/>
          <w:szCs w:val="28"/>
        </w:rPr>
        <w:t xml:space="preserve"> фер</w:t>
      </w:r>
      <w:r w:rsidRPr="007F58DC">
        <w:rPr>
          <w:sz w:val="28"/>
          <w:szCs w:val="28"/>
        </w:rPr>
        <w:t>мерские хозяйства и индивидуальные предприниматели.</w:t>
      </w:r>
    </w:p>
    <w:p w:rsidR="00C07251" w:rsidRDefault="00C07251" w:rsidP="0063089B">
      <w:pPr>
        <w:jc w:val="both"/>
        <w:rPr>
          <w:b/>
          <w:sz w:val="28"/>
          <w:szCs w:val="28"/>
        </w:rPr>
      </w:pP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b/>
          <w:sz w:val="28"/>
          <w:szCs w:val="28"/>
        </w:rPr>
        <w:t>КФХ «Шевченк</w:t>
      </w:r>
      <w:proofErr w:type="gramStart"/>
      <w:r w:rsidRPr="007F58DC">
        <w:rPr>
          <w:b/>
          <w:sz w:val="28"/>
          <w:szCs w:val="28"/>
        </w:rPr>
        <w:t>о-</w:t>
      </w:r>
      <w:proofErr w:type="gramEnd"/>
      <w:r w:rsidRPr="007F58DC">
        <w:rPr>
          <w:b/>
          <w:sz w:val="28"/>
          <w:szCs w:val="28"/>
        </w:rPr>
        <w:t xml:space="preserve"> младший»</w:t>
      </w:r>
      <w:r w:rsidRPr="007F58DC">
        <w:rPr>
          <w:sz w:val="28"/>
          <w:szCs w:val="28"/>
        </w:rPr>
        <w:t xml:space="preserve"> : руководитель Игорь Анатольевич Шевченко занимается выпечкой хлеба и хлебобулочных изделий. Объем производственной продукции за год составляет 75.6 т. На сумму 4384.8 тысяч рублей. </w:t>
      </w:r>
      <w:r w:rsidR="00C07251">
        <w:rPr>
          <w:sz w:val="28"/>
          <w:szCs w:val="28"/>
        </w:rPr>
        <w:t xml:space="preserve"> Посеял и убрал 30 га</w:t>
      </w:r>
      <w:proofErr w:type="gramStart"/>
      <w:r w:rsidR="00C07251">
        <w:rPr>
          <w:sz w:val="28"/>
          <w:szCs w:val="28"/>
        </w:rPr>
        <w:t>.</w:t>
      </w:r>
      <w:proofErr w:type="gramEnd"/>
      <w:r w:rsidR="00C07251">
        <w:rPr>
          <w:sz w:val="28"/>
          <w:szCs w:val="28"/>
        </w:rPr>
        <w:t xml:space="preserve"> </w:t>
      </w:r>
      <w:proofErr w:type="gramStart"/>
      <w:r w:rsidR="00C07251">
        <w:rPr>
          <w:sz w:val="28"/>
          <w:szCs w:val="28"/>
        </w:rPr>
        <w:t>я</w:t>
      </w:r>
      <w:proofErr w:type="gramEnd"/>
      <w:r w:rsidR="00C07251">
        <w:rPr>
          <w:sz w:val="28"/>
          <w:szCs w:val="28"/>
        </w:rPr>
        <w:t xml:space="preserve">чменя, средняя урожайность </w:t>
      </w:r>
      <w:r w:rsidR="00ED3324">
        <w:rPr>
          <w:sz w:val="28"/>
          <w:szCs w:val="28"/>
        </w:rPr>
        <w:t>составляет</w:t>
      </w:r>
      <w:r w:rsidR="00C07251">
        <w:rPr>
          <w:sz w:val="28"/>
          <w:szCs w:val="28"/>
        </w:rPr>
        <w:t xml:space="preserve"> 18ц\га. </w:t>
      </w:r>
      <w:r w:rsidRPr="007F58DC">
        <w:rPr>
          <w:sz w:val="28"/>
          <w:szCs w:val="28"/>
        </w:rPr>
        <w:t>Доставка и реализация изделий производится  через свой магазин  и магазины сельского поселения и рабочего поселка Чишмы.</w:t>
      </w:r>
      <w:r w:rsidR="00C07251">
        <w:rPr>
          <w:sz w:val="28"/>
          <w:szCs w:val="28"/>
        </w:rPr>
        <w:t xml:space="preserve"> Произведено 35 ц. мясо и реализовано 90 ц.</w:t>
      </w:r>
    </w:p>
    <w:p w:rsidR="00C07251" w:rsidRDefault="0063089B" w:rsidP="0063089B">
      <w:pPr>
        <w:jc w:val="both"/>
        <w:rPr>
          <w:b/>
          <w:sz w:val="28"/>
          <w:szCs w:val="28"/>
        </w:rPr>
      </w:pPr>
      <w:r w:rsidRPr="007F58DC">
        <w:rPr>
          <w:b/>
          <w:sz w:val="28"/>
          <w:szCs w:val="28"/>
        </w:rPr>
        <w:t xml:space="preserve"> </w:t>
      </w:r>
    </w:p>
    <w:p w:rsidR="00ED3324" w:rsidRDefault="0063089B" w:rsidP="0063089B">
      <w:pPr>
        <w:jc w:val="both"/>
        <w:rPr>
          <w:sz w:val="28"/>
          <w:szCs w:val="28"/>
        </w:rPr>
      </w:pPr>
      <w:r w:rsidRPr="007F58DC">
        <w:rPr>
          <w:b/>
          <w:sz w:val="28"/>
          <w:szCs w:val="28"/>
        </w:rPr>
        <w:t>КФХ «</w:t>
      </w:r>
      <w:proofErr w:type="spellStart"/>
      <w:r w:rsidRPr="007F58DC">
        <w:rPr>
          <w:b/>
          <w:sz w:val="28"/>
          <w:szCs w:val="28"/>
        </w:rPr>
        <w:t>Субханкулов</w:t>
      </w:r>
      <w:proofErr w:type="spellEnd"/>
      <w:r w:rsidRPr="007F58DC">
        <w:rPr>
          <w:b/>
          <w:sz w:val="28"/>
          <w:szCs w:val="28"/>
        </w:rPr>
        <w:t xml:space="preserve"> М.Ф.»</w:t>
      </w:r>
      <w:r w:rsidRPr="007F58DC">
        <w:rPr>
          <w:sz w:val="28"/>
          <w:szCs w:val="28"/>
        </w:rPr>
        <w:t xml:space="preserve"> – глава КФХ </w:t>
      </w:r>
      <w:proofErr w:type="spellStart"/>
      <w:r w:rsidRPr="007F58DC">
        <w:rPr>
          <w:sz w:val="28"/>
          <w:szCs w:val="28"/>
        </w:rPr>
        <w:t>Субханкулорв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Минимулла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Файзрахманович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Pr="007F58DC">
        <w:rPr>
          <w:sz w:val="28"/>
          <w:szCs w:val="28"/>
        </w:rPr>
        <w:t>оснорвной</w:t>
      </w:r>
      <w:proofErr w:type="spellEnd"/>
      <w:r w:rsidRPr="007F58DC">
        <w:rPr>
          <w:sz w:val="28"/>
          <w:szCs w:val="28"/>
        </w:rPr>
        <w:t xml:space="preserve">  сферой деятельности является производство зерна и мяса. Всего 105га пашни паевых земель, где выращивают  зерновых  культур на площади – 87га.,  кормовых культур -18га. Валов</w:t>
      </w:r>
      <w:r w:rsidR="00C07251">
        <w:rPr>
          <w:sz w:val="28"/>
          <w:szCs w:val="28"/>
        </w:rPr>
        <w:t>ой сбор зерновых составляет  2926</w:t>
      </w:r>
      <w:r w:rsidRPr="007F58DC">
        <w:rPr>
          <w:sz w:val="28"/>
          <w:szCs w:val="28"/>
        </w:rPr>
        <w:t>ц.,  с</w:t>
      </w:r>
      <w:r w:rsidR="00C07251">
        <w:rPr>
          <w:sz w:val="28"/>
          <w:szCs w:val="28"/>
        </w:rPr>
        <w:t>редняя урожайность составляет 33</w:t>
      </w:r>
      <w:r w:rsidRPr="007F58DC">
        <w:rPr>
          <w:sz w:val="28"/>
          <w:szCs w:val="28"/>
        </w:rPr>
        <w:t>ц\га.</w:t>
      </w:r>
      <w:r w:rsidR="00C07251">
        <w:rPr>
          <w:sz w:val="28"/>
          <w:szCs w:val="28"/>
        </w:rPr>
        <w:t xml:space="preserve"> Содержит поголовье КРС всего 45голов, в </w:t>
      </w:r>
      <w:proofErr w:type="spellStart"/>
      <w:r w:rsidR="00C07251">
        <w:rPr>
          <w:sz w:val="28"/>
          <w:szCs w:val="28"/>
        </w:rPr>
        <w:t>тч</w:t>
      </w:r>
      <w:proofErr w:type="spellEnd"/>
      <w:r w:rsidR="00C07251">
        <w:rPr>
          <w:sz w:val="28"/>
          <w:szCs w:val="28"/>
        </w:rPr>
        <w:t xml:space="preserve"> коровы -25голов, свиней  - 10 голов, овец – 33голов, пчелосемьи -43</w:t>
      </w:r>
      <w:r w:rsidRPr="007F58DC">
        <w:rPr>
          <w:sz w:val="28"/>
          <w:szCs w:val="28"/>
        </w:rPr>
        <w:t xml:space="preserve"> штук</w:t>
      </w:r>
      <w:r w:rsidR="00C07251">
        <w:rPr>
          <w:sz w:val="28"/>
          <w:szCs w:val="28"/>
        </w:rPr>
        <w:t>и</w:t>
      </w:r>
      <w:r w:rsidRPr="007F58DC">
        <w:rPr>
          <w:sz w:val="28"/>
          <w:szCs w:val="28"/>
        </w:rPr>
        <w:t xml:space="preserve">. </w:t>
      </w:r>
      <w:r w:rsidR="00C07251">
        <w:rPr>
          <w:sz w:val="28"/>
          <w:szCs w:val="28"/>
        </w:rPr>
        <w:t xml:space="preserve"> Произведено мясо КРС – 41ц., свиней 122ц.,  баранины -7ц</w:t>
      </w:r>
      <w:proofErr w:type="gramStart"/>
      <w:r w:rsidR="00C07251">
        <w:rPr>
          <w:sz w:val="28"/>
          <w:szCs w:val="28"/>
        </w:rPr>
        <w:t>..</w:t>
      </w:r>
      <w:proofErr w:type="gramEnd"/>
      <w:r w:rsidR="00C07251">
        <w:rPr>
          <w:sz w:val="28"/>
          <w:szCs w:val="28"/>
        </w:rPr>
        <w:t>Надоено 300ц. молока, получено 400кг. мёда.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>В перспективе планируется замена поголовья КРС местных пород, высокопродуктивными мясными породам. В своем хозяйстве имеет технику: трактор ДТ -75, МТЗ-50, автомобиль ЗИЛ-154, комбайн СК-5 и набор техники для возделывания зерновых  и кормовых культур и заготовки сена.</w:t>
      </w:r>
    </w:p>
    <w:p w:rsidR="00C07251" w:rsidRDefault="00C07251" w:rsidP="0063089B">
      <w:pPr>
        <w:jc w:val="both"/>
        <w:rPr>
          <w:b/>
          <w:sz w:val="28"/>
          <w:szCs w:val="28"/>
        </w:rPr>
      </w:pP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b/>
          <w:sz w:val="28"/>
          <w:szCs w:val="28"/>
        </w:rPr>
        <w:t>КФХ «Риск»</w:t>
      </w:r>
      <w:proofErr w:type="gramStart"/>
      <w:r w:rsidRPr="007F58DC">
        <w:rPr>
          <w:b/>
          <w:sz w:val="28"/>
          <w:szCs w:val="28"/>
        </w:rPr>
        <w:t xml:space="preserve"> :</w:t>
      </w:r>
      <w:proofErr w:type="gramEnd"/>
      <w:r w:rsidRPr="007F58DC">
        <w:rPr>
          <w:sz w:val="28"/>
          <w:szCs w:val="28"/>
        </w:rPr>
        <w:t xml:space="preserve"> глава КФХ Бикбулатов </w:t>
      </w:r>
      <w:proofErr w:type="spellStart"/>
      <w:r w:rsidRPr="007F58DC">
        <w:rPr>
          <w:sz w:val="28"/>
          <w:szCs w:val="28"/>
        </w:rPr>
        <w:t>Фрат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Фанузович</w:t>
      </w:r>
      <w:proofErr w:type="spellEnd"/>
      <w:r w:rsidRPr="007F58DC">
        <w:rPr>
          <w:sz w:val="28"/>
          <w:szCs w:val="28"/>
        </w:rPr>
        <w:t xml:space="preserve"> специализируется на производстве зерновых куль</w:t>
      </w:r>
      <w:r w:rsidR="00C07251">
        <w:rPr>
          <w:sz w:val="28"/>
          <w:szCs w:val="28"/>
        </w:rPr>
        <w:t>тур. Площадь зерновых культур -6</w:t>
      </w:r>
      <w:r w:rsidRPr="007F58DC">
        <w:rPr>
          <w:sz w:val="28"/>
          <w:szCs w:val="28"/>
        </w:rPr>
        <w:t>0га, кормовых культур –</w:t>
      </w:r>
      <w:r w:rsidR="00C07251">
        <w:rPr>
          <w:sz w:val="28"/>
          <w:szCs w:val="28"/>
        </w:rPr>
        <w:t xml:space="preserve"> 15га. Валовой сбор зерновых  1273</w:t>
      </w:r>
      <w:r w:rsidRPr="007F58DC">
        <w:rPr>
          <w:sz w:val="28"/>
          <w:szCs w:val="28"/>
        </w:rPr>
        <w:t xml:space="preserve">ц., средняя урожайность  составляет 20ц\га. Содержит поголовье КРС – 7голов, в </w:t>
      </w:r>
      <w:proofErr w:type="spellStart"/>
      <w:r w:rsidRPr="007F58DC">
        <w:rPr>
          <w:sz w:val="28"/>
          <w:szCs w:val="28"/>
        </w:rPr>
        <w:t>тч</w:t>
      </w:r>
      <w:proofErr w:type="spellEnd"/>
      <w:r w:rsidRPr="007F58DC">
        <w:rPr>
          <w:sz w:val="28"/>
          <w:szCs w:val="28"/>
        </w:rPr>
        <w:t xml:space="preserve"> коровы – 3 головы, овцы – 9голов. Имеет технику трактор ДТ -75, автомобиль ЗИЛ, сельхозмашины: сеялка зерновая СЗ-3.6, культиватор КПС -4, каток  -3КК-6, сенокосилка КС-2.1, зерноуборочный комбайн СК-5, плуг </w:t>
      </w:r>
      <w:proofErr w:type="gramStart"/>
      <w:r w:rsidRPr="007F58DC">
        <w:rPr>
          <w:sz w:val="28"/>
          <w:szCs w:val="28"/>
        </w:rPr>
        <w:t>ПН</w:t>
      </w:r>
      <w:proofErr w:type="gramEnd"/>
      <w:r w:rsidRPr="007F58DC">
        <w:rPr>
          <w:sz w:val="28"/>
          <w:szCs w:val="28"/>
        </w:rPr>
        <w:t xml:space="preserve"> -5-35.</w:t>
      </w:r>
    </w:p>
    <w:p w:rsidR="00C07251" w:rsidRDefault="00C07251" w:rsidP="0063089B">
      <w:pPr>
        <w:jc w:val="both"/>
        <w:rPr>
          <w:b/>
          <w:sz w:val="28"/>
          <w:szCs w:val="28"/>
        </w:rPr>
      </w:pPr>
    </w:p>
    <w:p w:rsidR="00723A56" w:rsidRDefault="0063089B" w:rsidP="0063089B">
      <w:pPr>
        <w:jc w:val="both"/>
        <w:rPr>
          <w:sz w:val="28"/>
          <w:szCs w:val="28"/>
        </w:rPr>
      </w:pPr>
      <w:r w:rsidRPr="007F58DC">
        <w:rPr>
          <w:b/>
          <w:sz w:val="28"/>
          <w:szCs w:val="28"/>
        </w:rPr>
        <w:t>КФХ «</w:t>
      </w:r>
      <w:proofErr w:type="spellStart"/>
      <w:r w:rsidRPr="007F58DC">
        <w:rPr>
          <w:b/>
          <w:sz w:val="28"/>
          <w:szCs w:val="28"/>
        </w:rPr>
        <w:t>Галикеев</w:t>
      </w:r>
      <w:proofErr w:type="spellEnd"/>
      <w:r w:rsidRPr="007F58DC">
        <w:rPr>
          <w:b/>
          <w:sz w:val="28"/>
          <w:szCs w:val="28"/>
        </w:rPr>
        <w:t xml:space="preserve"> И.Ф.»:</w:t>
      </w:r>
      <w:r w:rsidRPr="007F58DC">
        <w:rPr>
          <w:sz w:val="28"/>
          <w:szCs w:val="28"/>
        </w:rPr>
        <w:t xml:space="preserve"> глава КФХ </w:t>
      </w:r>
      <w:proofErr w:type="spellStart"/>
      <w:r w:rsidRPr="007F58DC">
        <w:rPr>
          <w:sz w:val="28"/>
          <w:szCs w:val="28"/>
        </w:rPr>
        <w:t>Галикеев</w:t>
      </w:r>
      <w:proofErr w:type="spellEnd"/>
      <w:r w:rsidRPr="007F58DC">
        <w:rPr>
          <w:sz w:val="28"/>
          <w:szCs w:val="28"/>
        </w:rPr>
        <w:t xml:space="preserve"> Ильдар </w:t>
      </w:r>
      <w:proofErr w:type="spellStart"/>
      <w:r w:rsidRPr="007F58DC">
        <w:rPr>
          <w:sz w:val="28"/>
          <w:szCs w:val="28"/>
        </w:rPr>
        <w:t>Фарвазетдинович</w:t>
      </w:r>
      <w:proofErr w:type="spellEnd"/>
      <w:r w:rsidRPr="007F58DC">
        <w:rPr>
          <w:sz w:val="28"/>
          <w:szCs w:val="28"/>
        </w:rPr>
        <w:t>, специализируется на п</w:t>
      </w:r>
      <w:r w:rsidR="00C07251">
        <w:rPr>
          <w:sz w:val="28"/>
          <w:szCs w:val="28"/>
        </w:rPr>
        <w:t>роизводства зерновых культур (30га, в/сбор – 690ц., 23</w:t>
      </w:r>
      <w:r w:rsidRPr="007F58DC">
        <w:rPr>
          <w:sz w:val="28"/>
          <w:szCs w:val="28"/>
        </w:rPr>
        <w:t>ц/га),  сахарной свеклы</w:t>
      </w:r>
      <w:r w:rsidR="00723A56">
        <w:rPr>
          <w:sz w:val="28"/>
          <w:szCs w:val="28"/>
        </w:rPr>
        <w:t xml:space="preserve">  посеяно на площади 40 га (в/сбор 12000ц.) и подсолнечник посеян на площади 50 га</w:t>
      </w:r>
      <w:r w:rsidRPr="007F58DC">
        <w:rPr>
          <w:sz w:val="28"/>
          <w:szCs w:val="28"/>
        </w:rPr>
        <w:t xml:space="preserve">  (</w:t>
      </w:r>
      <w:r w:rsidR="00723A56">
        <w:rPr>
          <w:sz w:val="28"/>
          <w:szCs w:val="28"/>
        </w:rPr>
        <w:t>в/сбор 500</w:t>
      </w:r>
      <w:r w:rsidRPr="007F58DC">
        <w:rPr>
          <w:sz w:val="28"/>
          <w:szCs w:val="28"/>
        </w:rPr>
        <w:t xml:space="preserve">ц.).   На сегодняшний </w:t>
      </w:r>
      <w:r w:rsidRPr="007F58DC">
        <w:rPr>
          <w:sz w:val="28"/>
          <w:szCs w:val="28"/>
        </w:rPr>
        <w:lastRenderedPageBreak/>
        <w:t>день земли крестьянских хозяйств «</w:t>
      </w:r>
      <w:proofErr w:type="spellStart"/>
      <w:r w:rsidRPr="007F58DC">
        <w:rPr>
          <w:sz w:val="28"/>
          <w:szCs w:val="28"/>
        </w:rPr>
        <w:t>Нурия</w:t>
      </w:r>
      <w:proofErr w:type="spellEnd"/>
      <w:r w:rsidRPr="007F58DC">
        <w:rPr>
          <w:sz w:val="28"/>
          <w:szCs w:val="28"/>
        </w:rPr>
        <w:t>», «Разит», «Сокол», «</w:t>
      </w:r>
      <w:proofErr w:type="spellStart"/>
      <w:r w:rsidRPr="007F58DC">
        <w:rPr>
          <w:sz w:val="28"/>
          <w:szCs w:val="28"/>
        </w:rPr>
        <w:t>Атнагулова</w:t>
      </w:r>
      <w:proofErr w:type="spellEnd"/>
      <w:r w:rsidRPr="007F58DC">
        <w:rPr>
          <w:sz w:val="28"/>
          <w:szCs w:val="28"/>
        </w:rPr>
        <w:t>», «</w:t>
      </w:r>
      <w:proofErr w:type="spellStart"/>
      <w:r w:rsidRPr="007F58DC">
        <w:rPr>
          <w:sz w:val="28"/>
          <w:szCs w:val="28"/>
        </w:rPr>
        <w:t>Юлай</w:t>
      </w:r>
      <w:proofErr w:type="spellEnd"/>
      <w:r w:rsidRPr="007F58DC">
        <w:rPr>
          <w:sz w:val="28"/>
          <w:szCs w:val="28"/>
        </w:rPr>
        <w:t xml:space="preserve">» скооперированы и обрабатываются </w:t>
      </w:r>
      <w:proofErr w:type="spellStart"/>
      <w:r w:rsidRPr="007F58DC">
        <w:rPr>
          <w:sz w:val="28"/>
          <w:szCs w:val="28"/>
        </w:rPr>
        <w:t>Галикеевым</w:t>
      </w:r>
      <w:proofErr w:type="spellEnd"/>
      <w:r w:rsidRPr="007F58DC">
        <w:rPr>
          <w:sz w:val="28"/>
          <w:szCs w:val="28"/>
        </w:rPr>
        <w:t xml:space="preserve"> И.Ф. Площадь зерновых культур – 117га. Имеется техника: трактор ДТ -75, МТЗ-82, автомобиль ЗИЛ,  сеялка зерновая СЗ-3.6, культиватор КПС -4, катки ЗКК-6, плуг ПЛН-5-35, тракторная тележка 2ПТС-4, косилка КРН -2.1, 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>комбайн СК-5.</w:t>
      </w:r>
    </w:p>
    <w:p w:rsidR="00723A56" w:rsidRDefault="00723A56" w:rsidP="0063089B">
      <w:pPr>
        <w:jc w:val="both"/>
        <w:rPr>
          <w:b/>
          <w:sz w:val="28"/>
          <w:szCs w:val="28"/>
        </w:rPr>
      </w:pP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b/>
          <w:sz w:val="28"/>
          <w:szCs w:val="28"/>
        </w:rPr>
        <w:t>КФХ «</w:t>
      </w:r>
      <w:proofErr w:type="spellStart"/>
      <w:r w:rsidRPr="007F58DC">
        <w:rPr>
          <w:b/>
          <w:sz w:val="28"/>
          <w:szCs w:val="28"/>
        </w:rPr>
        <w:t>Айнур</w:t>
      </w:r>
      <w:proofErr w:type="spellEnd"/>
      <w:r w:rsidRPr="007F58DC">
        <w:rPr>
          <w:b/>
          <w:sz w:val="28"/>
          <w:szCs w:val="28"/>
        </w:rPr>
        <w:t>»</w:t>
      </w:r>
      <w:r w:rsidRPr="007F58DC">
        <w:rPr>
          <w:sz w:val="28"/>
          <w:szCs w:val="28"/>
        </w:rPr>
        <w:t xml:space="preserve"> - глава КФХ </w:t>
      </w:r>
      <w:proofErr w:type="spellStart"/>
      <w:r w:rsidRPr="007F58DC">
        <w:rPr>
          <w:sz w:val="28"/>
          <w:szCs w:val="28"/>
        </w:rPr>
        <w:t>Карачурин</w:t>
      </w:r>
      <w:proofErr w:type="spellEnd"/>
      <w:r w:rsidRPr="007F58DC">
        <w:rPr>
          <w:sz w:val="28"/>
          <w:szCs w:val="28"/>
        </w:rPr>
        <w:t xml:space="preserve"> Радик </w:t>
      </w:r>
      <w:proofErr w:type="spellStart"/>
      <w:r w:rsidRPr="007F58DC">
        <w:rPr>
          <w:sz w:val="28"/>
          <w:szCs w:val="28"/>
        </w:rPr>
        <w:t>Фанилевич</w:t>
      </w:r>
      <w:proofErr w:type="spellEnd"/>
      <w:r w:rsidRPr="007F58DC">
        <w:rPr>
          <w:sz w:val="28"/>
          <w:szCs w:val="28"/>
        </w:rPr>
        <w:t xml:space="preserve"> сельскохозяйственной  деятельностью занимается с 2006года. Выращивает  зерно</w:t>
      </w:r>
      <w:r w:rsidR="00723A56">
        <w:rPr>
          <w:sz w:val="28"/>
          <w:szCs w:val="28"/>
        </w:rPr>
        <w:t>вые  культуры на площади 312га., в/сбор – 6792ц, средняя урожайность составляет 21.8ц\га.</w:t>
      </w:r>
      <w:r w:rsidRPr="007F58DC">
        <w:rPr>
          <w:sz w:val="28"/>
          <w:szCs w:val="28"/>
        </w:rPr>
        <w:t xml:space="preserve"> Содержит КРС всего  -5голов. Планирует увеличить площади посевов зерновых и кормовых культур. В хозяйстве имеется комплект техники необходимый для производства зерновых культур и заготовки сена.</w:t>
      </w:r>
    </w:p>
    <w:p w:rsidR="00723A56" w:rsidRDefault="00723A56" w:rsidP="0063089B">
      <w:pPr>
        <w:jc w:val="both"/>
        <w:rPr>
          <w:b/>
          <w:sz w:val="28"/>
          <w:szCs w:val="28"/>
        </w:rPr>
      </w:pP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b/>
          <w:sz w:val="28"/>
          <w:szCs w:val="28"/>
        </w:rPr>
        <w:t xml:space="preserve">ИП </w:t>
      </w:r>
      <w:proofErr w:type="spellStart"/>
      <w:r w:rsidRPr="007F58DC">
        <w:rPr>
          <w:b/>
          <w:sz w:val="28"/>
          <w:szCs w:val="28"/>
        </w:rPr>
        <w:t>Субханкулов</w:t>
      </w:r>
      <w:proofErr w:type="spellEnd"/>
      <w:r w:rsidRPr="007F58DC">
        <w:rPr>
          <w:b/>
          <w:sz w:val="28"/>
          <w:szCs w:val="28"/>
        </w:rPr>
        <w:t xml:space="preserve"> </w:t>
      </w:r>
      <w:proofErr w:type="spellStart"/>
      <w:r w:rsidRPr="007F58DC">
        <w:rPr>
          <w:b/>
          <w:sz w:val="28"/>
          <w:szCs w:val="28"/>
        </w:rPr>
        <w:t>Фильгат</w:t>
      </w:r>
      <w:proofErr w:type="spellEnd"/>
      <w:r w:rsidRPr="007F58DC">
        <w:rPr>
          <w:b/>
          <w:sz w:val="28"/>
          <w:szCs w:val="28"/>
        </w:rPr>
        <w:t xml:space="preserve"> </w:t>
      </w:r>
      <w:proofErr w:type="spellStart"/>
      <w:r w:rsidRPr="007F58DC">
        <w:rPr>
          <w:b/>
          <w:sz w:val="28"/>
          <w:szCs w:val="28"/>
        </w:rPr>
        <w:t>Фанилевич</w:t>
      </w:r>
      <w:proofErr w:type="spellEnd"/>
      <w:r w:rsidRPr="007F58DC">
        <w:rPr>
          <w:b/>
          <w:sz w:val="28"/>
          <w:szCs w:val="28"/>
        </w:rPr>
        <w:t>:</w:t>
      </w:r>
      <w:r w:rsidRPr="007F58DC">
        <w:rPr>
          <w:sz w:val="28"/>
          <w:szCs w:val="28"/>
        </w:rPr>
        <w:t xml:space="preserve"> вид деятельности – свиноводство, специализируется на выращивании свиней. Имеется помещение для соде</w:t>
      </w:r>
      <w:r w:rsidR="00723A56">
        <w:rPr>
          <w:sz w:val="28"/>
          <w:szCs w:val="28"/>
        </w:rPr>
        <w:t>ржания  свиней, в 2013году поголовье достигло до 260голов, произведено  свинины 348ц., проданы 348ц.  свинины.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Сельскохозяйственную  продукцию производят  и личные  подсобные хозяйства граждан, которых насчитывались на 1 января 2013 года в количестве 844 подворий. В личных подворьях граждан содержится:558 крупного рогатого скота – из них 295 голов коров, 10 голов свиней, 359 голов овец и коз.</w:t>
      </w:r>
    </w:p>
    <w:p w:rsidR="00723A56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</w:t>
      </w:r>
    </w:p>
    <w:p w:rsidR="0063089B" w:rsidRPr="007F58DC" w:rsidRDefault="00723A56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89B" w:rsidRPr="007F58DC">
        <w:rPr>
          <w:sz w:val="28"/>
          <w:szCs w:val="28"/>
        </w:rPr>
        <w:t>В личных подсобных хозяйствах население в основном занимается  выращив</w:t>
      </w:r>
      <w:r>
        <w:rPr>
          <w:sz w:val="28"/>
          <w:szCs w:val="28"/>
        </w:rPr>
        <w:t>анием картофеля,  овощей: из них</w:t>
      </w:r>
      <w:r w:rsidR="0063089B" w:rsidRPr="007F58DC">
        <w:rPr>
          <w:sz w:val="28"/>
          <w:szCs w:val="28"/>
        </w:rPr>
        <w:t xml:space="preserve"> лук на репку, лук на севок, лук на зелень, чеснок, морковь, свекла столовая, капуста, огурцы, помидоры, тыква и кабачки. Семена овощей также выращиваются самими хозяевами, как для посева и посадки, так и для продажи. Близость </w:t>
      </w:r>
      <w:proofErr w:type="spellStart"/>
      <w:r w:rsidR="0063089B" w:rsidRPr="007F58DC">
        <w:rPr>
          <w:sz w:val="28"/>
          <w:szCs w:val="28"/>
        </w:rPr>
        <w:t>р.п</w:t>
      </w:r>
      <w:proofErr w:type="spellEnd"/>
      <w:r w:rsidR="0063089B" w:rsidRPr="007F58DC">
        <w:rPr>
          <w:sz w:val="28"/>
          <w:szCs w:val="28"/>
        </w:rPr>
        <w:t xml:space="preserve">. Чишмы, </w:t>
      </w:r>
      <w:proofErr w:type="spellStart"/>
      <w:r w:rsidR="0063089B" w:rsidRPr="007F58DC">
        <w:rPr>
          <w:sz w:val="28"/>
          <w:szCs w:val="28"/>
        </w:rPr>
        <w:t>г</w:t>
      </w:r>
      <w:proofErr w:type="gramStart"/>
      <w:r w:rsidR="0063089B" w:rsidRPr="007F58DC">
        <w:rPr>
          <w:sz w:val="28"/>
          <w:szCs w:val="28"/>
        </w:rPr>
        <w:t>.У</w:t>
      </w:r>
      <w:proofErr w:type="gramEnd"/>
      <w:r w:rsidR="0063089B" w:rsidRPr="007F58DC">
        <w:rPr>
          <w:sz w:val="28"/>
          <w:szCs w:val="28"/>
        </w:rPr>
        <w:t>фы</w:t>
      </w:r>
      <w:proofErr w:type="spellEnd"/>
      <w:r w:rsidR="0063089B" w:rsidRPr="007F58DC">
        <w:rPr>
          <w:sz w:val="28"/>
          <w:szCs w:val="28"/>
        </w:rPr>
        <w:t xml:space="preserve"> и с. Демы позволяет  сельчанам выгодно реализовать излишки продукции на рынках этих населенных пунктов и обеспечить себя на жизнь. Наряду с огородом в ЛПХ занимаются и животноводством. В 225 дворах держат от 1 до 3-х коров, от 1 до</w:t>
      </w:r>
      <w:r>
        <w:rPr>
          <w:sz w:val="28"/>
          <w:szCs w:val="28"/>
        </w:rPr>
        <w:t xml:space="preserve"> 5 голов молодняка КРС, от3 до 3</w:t>
      </w:r>
      <w:r w:rsidR="0063089B" w:rsidRPr="007F58DC">
        <w:rPr>
          <w:sz w:val="28"/>
          <w:szCs w:val="28"/>
        </w:rPr>
        <w:t xml:space="preserve">5 голов овец, в 43 дворах содержат лошадей. Целенаправленно разведением лошадей занимается житель </w:t>
      </w:r>
      <w:proofErr w:type="spellStart"/>
      <w:r w:rsidR="0063089B" w:rsidRPr="007F58DC">
        <w:rPr>
          <w:sz w:val="28"/>
          <w:szCs w:val="28"/>
        </w:rPr>
        <w:t>с</w:t>
      </w:r>
      <w:proofErr w:type="gramStart"/>
      <w:r w:rsidR="0063089B" w:rsidRPr="007F58DC">
        <w:rPr>
          <w:sz w:val="28"/>
          <w:szCs w:val="28"/>
        </w:rPr>
        <w:t>.В</w:t>
      </w:r>
      <w:proofErr w:type="gramEnd"/>
      <w:r w:rsidR="0063089B" w:rsidRPr="007F58DC">
        <w:rPr>
          <w:sz w:val="28"/>
          <w:szCs w:val="28"/>
        </w:rPr>
        <w:t>ерхние</w:t>
      </w:r>
      <w:proofErr w:type="spellEnd"/>
      <w:r w:rsidR="0063089B" w:rsidRPr="007F58DC">
        <w:rPr>
          <w:sz w:val="28"/>
          <w:szCs w:val="28"/>
        </w:rPr>
        <w:t xml:space="preserve"> Термы </w:t>
      </w:r>
      <w:proofErr w:type="spellStart"/>
      <w:r w:rsidR="0063089B" w:rsidRPr="007F58DC">
        <w:rPr>
          <w:sz w:val="28"/>
          <w:szCs w:val="28"/>
        </w:rPr>
        <w:t>Карачурин</w:t>
      </w:r>
      <w:proofErr w:type="spellEnd"/>
      <w:r w:rsidR="0063089B" w:rsidRPr="007F58DC">
        <w:rPr>
          <w:sz w:val="28"/>
          <w:szCs w:val="28"/>
        </w:rPr>
        <w:t xml:space="preserve"> </w:t>
      </w:r>
      <w:proofErr w:type="spellStart"/>
      <w:r w:rsidR="0063089B" w:rsidRPr="007F58DC">
        <w:rPr>
          <w:sz w:val="28"/>
          <w:szCs w:val="28"/>
        </w:rPr>
        <w:t>Зуфар</w:t>
      </w:r>
      <w:proofErr w:type="spellEnd"/>
      <w:r w:rsidR="0063089B" w:rsidRPr="007F58DC">
        <w:rPr>
          <w:sz w:val="28"/>
          <w:szCs w:val="28"/>
        </w:rPr>
        <w:t xml:space="preserve">  </w:t>
      </w:r>
      <w:proofErr w:type="spellStart"/>
      <w:r w:rsidR="0063089B" w:rsidRPr="007F58DC">
        <w:rPr>
          <w:sz w:val="28"/>
          <w:szCs w:val="28"/>
        </w:rPr>
        <w:t>Зауфатович</w:t>
      </w:r>
      <w:proofErr w:type="spellEnd"/>
      <w:r w:rsidR="0063089B" w:rsidRPr="007F58DC">
        <w:rPr>
          <w:sz w:val="28"/>
          <w:szCs w:val="28"/>
        </w:rPr>
        <w:t>. У него в</w:t>
      </w:r>
      <w:r>
        <w:rPr>
          <w:sz w:val="28"/>
          <w:szCs w:val="28"/>
        </w:rPr>
        <w:t xml:space="preserve"> подворье насчитываются  более 2-х десятков</w:t>
      </w:r>
      <w:r w:rsidR="0063089B" w:rsidRPr="007F58DC">
        <w:rPr>
          <w:sz w:val="28"/>
          <w:szCs w:val="28"/>
        </w:rPr>
        <w:t xml:space="preserve"> голов лошадей. Он выращивает   молодняк откармливает </w:t>
      </w:r>
      <w:proofErr w:type="gramStart"/>
      <w:r w:rsidR="0063089B" w:rsidRPr="007F58DC">
        <w:rPr>
          <w:sz w:val="28"/>
          <w:szCs w:val="28"/>
        </w:rPr>
        <w:t>их</w:t>
      </w:r>
      <w:proofErr w:type="gramEnd"/>
      <w:r w:rsidR="0063089B" w:rsidRPr="007F58DC">
        <w:rPr>
          <w:sz w:val="28"/>
          <w:szCs w:val="28"/>
        </w:rPr>
        <w:t xml:space="preserve"> и мясо конины реализовывает на столичном рынке. В дальнейшем в его планах: разведение кобыл и налаживание производства кумыса. 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Несколько личных подсобных хозяйств  занимаются пчеловодством. У жителя </w:t>
      </w:r>
      <w:proofErr w:type="spellStart"/>
      <w:r w:rsidRPr="007F58DC">
        <w:rPr>
          <w:sz w:val="28"/>
          <w:szCs w:val="28"/>
        </w:rPr>
        <w:t>д</w:t>
      </w:r>
      <w:proofErr w:type="gramStart"/>
      <w:r w:rsidRPr="007F58DC">
        <w:rPr>
          <w:sz w:val="28"/>
          <w:szCs w:val="28"/>
        </w:rPr>
        <w:t>.С</w:t>
      </w:r>
      <w:proofErr w:type="gramEnd"/>
      <w:r w:rsidRPr="007F58DC">
        <w:rPr>
          <w:sz w:val="28"/>
          <w:szCs w:val="28"/>
        </w:rPr>
        <w:t>лак</w:t>
      </w:r>
      <w:proofErr w:type="spellEnd"/>
      <w:r w:rsidRPr="007F58DC">
        <w:rPr>
          <w:sz w:val="28"/>
          <w:szCs w:val="28"/>
        </w:rPr>
        <w:t xml:space="preserve">  </w:t>
      </w:r>
      <w:proofErr w:type="spellStart"/>
      <w:r w:rsidRPr="007F58DC">
        <w:rPr>
          <w:sz w:val="28"/>
          <w:szCs w:val="28"/>
        </w:rPr>
        <w:t>Ирназарова</w:t>
      </w:r>
      <w:proofErr w:type="spellEnd"/>
      <w:r w:rsidRPr="007F58DC">
        <w:rPr>
          <w:sz w:val="28"/>
          <w:szCs w:val="28"/>
        </w:rPr>
        <w:t xml:space="preserve">  </w:t>
      </w:r>
      <w:proofErr w:type="spellStart"/>
      <w:r w:rsidRPr="007F58DC">
        <w:rPr>
          <w:sz w:val="28"/>
          <w:szCs w:val="28"/>
        </w:rPr>
        <w:t>Линура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Раисовича</w:t>
      </w:r>
      <w:proofErr w:type="spellEnd"/>
      <w:r w:rsidRPr="007F58DC">
        <w:rPr>
          <w:sz w:val="28"/>
          <w:szCs w:val="28"/>
        </w:rPr>
        <w:t xml:space="preserve"> имеются 70 пчелосемей. , у </w:t>
      </w:r>
      <w:proofErr w:type="spellStart"/>
      <w:r w:rsidRPr="007F58DC">
        <w:rPr>
          <w:sz w:val="28"/>
          <w:szCs w:val="28"/>
        </w:rPr>
        <w:t>Хайрова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Зинфира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Расилевича</w:t>
      </w:r>
      <w:proofErr w:type="spellEnd"/>
      <w:r w:rsidRPr="007F58DC">
        <w:rPr>
          <w:sz w:val="28"/>
          <w:szCs w:val="28"/>
        </w:rPr>
        <w:t xml:space="preserve"> 40 пчелосемей, у </w:t>
      </w:r>
      <w:proofErr w:type="spellStart"/>
      <w:r w:rsidRPr="007F58DC">
        <w:rPr>
          <w:sz w:val="28"/>
          <w:szCs w:val="28"/>
        </w:rPr>
        <w:t>Ибраева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Фаиля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Фахрисламовича</w:t>
      </w:r>
      <w:proofErr w:type="spellEnd"/>
      <w:r w:rsidRPr="007F58DC">
        <w:rPr>
          <w:sz w:val="28"/>
          <w:szCs w:val="28"/>
        </w:rPr>
        <w:t xml:space="preserve"> 25 пчелосемей. Основным источником дохода  у них </w:t>
      </w:r>
      <w:r w:rsidRPr="007F58DC">
        <w:rPr>
          <w:sz w:val="28"/>
          <w:szCs w:val="28"/>
        </w:rPr>
        <w:lastRenderedPageBreak/>
        <w:t>является мёд, который они реализуют местному населению  и</w:t>
      </w:r>
      <w:r w:rsidR="00723A56">
        <w:rPr>
          <w:sz w:val="28"/>
          <w:szCs w:val="28"/>
        </w:rPr>
        <w:t xml:space="preserve"> выездом на рынках  Республики Башкортостан</w:t>
      </w:r>
      <w:proofErr w:type="gramStart"/>
      <w:r w:rsidR="00723A56">
        <w:rPr>
          <w:sz w:val="28"/>
          <w:szCs w:val="28"/>
        </w:rPr>
        <w:t>.</w:t>
      </w:r>
      <w:r w:rsidRPr="007F58DC">
        <w:rPr>
          <w:sz w:val="28"/>
          <w:szCs w:val="28"/>
        </w:rPr>
        <w:t xml:space="preserve">. </w:t>
      </w:r>
      <w:proofErr w:type="gramEnd"/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Есть личные подсобные хозяйства, которые  занимаются тепличным хозяйством. </w:t>
      </w:r>
      <w:proofErr w:type="spellStart"/>
      <w:r w:rsidRPr="007F58DC">
        <w:rPr>
          <w:sz w:val="28"/>
          <w:szCs w:val="28"/>
        </w:rPr>
        <w:t>Галикеев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Расих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Харасович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Pr="007F58DC">
        <w:rPr>
          <w:sz w:val="28"/>
          <w:szCs w:val="28"/>
        </w:rPr>
        <w:t>Иманаев</w:t>
      </w:r>
      <w:proofErr w:type="spellEnd"/>
      <w:r w:rsidRPr="007F58DC">
        <w:rPr>
          <w:sz w:val="28"/>
          <w:szCs w:val="28"/>
        </w:rPr>
        <w:t xml:space="preserve"> Рим </w:t>
      </w:r>
      <w:proofErr w:type="spellStart"/>
      <w:r w:rsidRPr="007F58DC">
        <w:rPr>
          <w:sz w:val="28"/>
          <w:szCs w:val="28"/>
        </w:rPr>
        <w:t>Гиндуллович</w:t>
      </w:r>
      <w:proofErr w:type="spellEnd"/>
      <w:r w:rsidRPr="007F58DC">
        <w:rPr>
          <w:sz w:val="28"/>
          <w:szCs w:val="28"/>
        </w:rPr>
        <w:t xml:space="preserve">, Исмагилов </w:t>
      </w:r>
      <w:proofErr w:type="spellStart"/>
      <w:r w:rsidRPr="007F58DC">
        <w:rPr>
          <w:sz w:val="28"/>
          <w:szCs w:val="28"/>
        </w:rPr>
        <w:t>Мидхат</w:t>
      </w:r>
      <w:proofErr w:type="spellEnd"/>
      <w:r w:rsidRPr="007F58DC">
        <w:rPr>
          <w:sz w:val="28"/>
          <w:szCs w:val="28"/>
        </w:rPr>
        <w:t xml:space="preserve"> Ахметович, Урманов Радик </w:t>
      </w:r>
      <w:proofErr w:type="spellStart"/>
      <w:r w:rsidRPr="007F58DC">
        <w:rPr>
          <w:sz w:val="28"/>
          <w:szCs w:val="28"/>
        </w:rPr>
        <w:t>Рифхатович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Pr="007F58DC">
        <w:rPr>
          <w:sz w:val="28"/>
          <w:szCs w:val="28"/>
        </w:rPr>
        <w:t>Галикеева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Рахиля</w:t>
      </w:r>
      <w:proofErr w:type="spellEnd"/>
      <w:r w:rsidRPr="007F58DC">
        <w:rPr>
          <w:sz w:val="28"/>
          <w:szCs w:val="28"/>
        </w:rPr>
        <w:t xml:space="preserve"> </w:t>
      </w:r>
      <w:proofErr w:type="spellStart"/>
      <w:r w:rsidRPr="007F58DC">
        <w:rPr>
          <w:sz w:val="28"/>
          <w:szCs w:val="28"/>
        </w:rPr>
        <w:t>Харрасовна</w:t>
      </w:r>
      <w:proofErr w:type="spellEnd"/>
      <w:r w:rsidRPr="007F58DC">
        <w:rPr>
          <w:sz w:val="28"/>
          <w:szCs w:val="28"/>
        </w:rPr>
        <w:t xml:space="preserve">, </w:t>
      </w:r>
      <w:proofErr w:type="spellStart"/>
      <w:r w:rsidRPr="007F58DC">
        <w:rPr>
          <w:sz w:val="28"/>
          <w:szCs w:val="28"/>
        </w:rPr>
        <w:t>Атнагулов</w:t>
      </w:r>
      <w:proofErr w:type="spellEnd"/>
      <w:r w:rsidRPr="007F58DC">
        <w:rPr>
          <w:sz w:val="28"/>
          <w:szCs w:val="28"/>
        </w:rPr>
        <w:t xml:space="preserve"> Винер </w:t>
      </w:r>
      <w:proofErr w:type="spellStart"/>
      <w:r w:rsidRPr="007F58DC">
        <w:rPr>
          <w:sz w:val="28"/>
          <w:szCs w:val="28"/>
        </w:rPr>
        <w:t>Минисламович</w:t>
      </w:r>
      <w:proofErr w:type="spellEnd"/>
      <w:r w:rsidRPr="007F58DC">
        <w:rPr>
          <w:sz w:val="28"/>
          <w:szCs w:val="28"/>
        </w:rPr>
        <w:t>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Сельское хозяйство  является  единственным видом производственной деятельности и источником заработка для некоторых категории населения.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</w:t>
      </w:r>
      <w:r w:rsidRPr="007F58DC">
        <w:rPr>
          <w:b/>
          <w:sz w:val="28"/>
          <w:szCs w:val="28"/>
        </w:rPr>
        <w:t>Развитие  малого  и среднего предпринимательства</w:t>
      </w:r>
      <w:r w:rsidRPr="007F58DC">
        <w:rPr>
          <w:sz w:val="28"/>
          <w:szCs w:val="28"/>
        </w:rPr>
        <w:t xml:space="preserve"> на территории сельского поселения </w:t>
      </w:r>
      <w:proofErr w:type="spellStart"/>
      <w:r w:rsidRPr="007F58DC">
        <w:rPr>
          <w:sz w:val="28"/>
          <w:szCs w:val="28"/>
        </w:rPr>
        <w:t>Еремеевский</w:t>
      </w:r>
      <w:proofErr w:type="spellEnd"/>
      <w:r w:rsidRPr="007F58DC">
        <w:rPr>
          <w:sz w:val="28"/>
          <w:szCs w:val="28"/>
        </w:rPr>
        <w:t xml:space="preserve"> сельсовет муниципального района </w:t>
      </w:r>
      <w:proofErr w:type="spellStart"/>
      <w:r w:rsidRPr="007F58DC">
        <w:rPr>
          <w:sz w:val="28"/>
          <w:szCs w:val="28"/>
        </w:rPr>
        <w:t>Чишми</w:t>
      </w:r>
      <w:r w:rsidR="00ED3324">
        <w:rPr>
          <w:sz w:val="28"/>
          <w:szCs w:val="28"/>
        </w:rPr>
        <w:t>нский</w:t>
      </w:r>
      <w:proofErr w:type="spellEnd"/>
      <w:r w:rsidR="00723A56">
        <w:rPr>
          <w:sz w:val="28"/>
          <w:szCs w:val="28"/>
        </w:rPr>
        <w:t xml:space="preserve"> район РБ играет особую </w:t>
      </w:r>
      <w:r w:rsidRPr="007F58DC">
        <w:rPr>
          <w:sz w:val="28"/>
          <w:szCs w:val="28"/>
        </w:rPr>
        <w:t xml:space="preserve"> роль в обеспечении стабильности экономического развития.  От малого бизнеса зависит и устойчивость экономического роста, и формирование среднего класса, и решение проблемы занятости, а значит – политическая  стабильность населения. В поселении насчитывается 22 индивидуальных предпринимателей.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>На сегодняшний день малый бизнес представлен, в основном,  предприятиями торговли, и производством продукции сельского хозяйства.</w:t>
      </w:r>
    </w:p>
    <w:p w:rsidR="00723A56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</w:t>
      </w:r>
      <w:r w:rsidRPr="007F58DC">
        <w:rPr>
          <w:b/>
          <w:sz w:val="28"/>
          <w:szCs w:val="28"/>
        </w:rPr>
        <w:t xml:space="preserve">Торговля </w:t>
      </w:r>
      <w:r w:rsidRPr="007F58DC">
        <w:rPr>
          <w:sz w:val="28"/>
          <w:szCs w:val="28"/>
        </w:rPr>
        <w:t xml:space="preserve"> играет существенную роль в решении социальных вопросов населения посредством обеспечения продуктами питания, товарами и услугами. В сельском поселении представлена розничная и развозная торговля.  На территории поселения р</w:t>
      </w:r>
      <w:r w:rsidR="00723A56">
        <w:rPr>
          <w:sz w:val="28"/>
          <w:szCs w:val="28"/>
        </w:rPr>
        <w:t xml:space="preserve">озничную торговлю осуществляют </w:t>
      </w:r>
    </w:p>
    <w:p w:rsidR="0063089B" w:rsidRPr="007F58DC" w:rsidRDefault="00723A56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89B" w:rsidRPr="007F58DC">
        <w:rPr>
          <w:sz w:val="28"/>
          <w:szCs w:val="28"/>
        </w:rPr>
        <w:t xml:space="preserve"> магазинов, 2 киоска. Таким образом, для наиболее полного удовлетворения разнообразных потребностей населения необходимо дальнейшее развитие и совершенствование отрасли торговли, обеспечение территориальной и ценовой доступности товаров и услуг. Более того, поддержка предпринимательской деятельности на потребительском рынке послужит стимулом для развития малого и среднего бизнеса. Предоставление широкого спектра услуг населению обеспечит поступление денежных средств в экономику, что повысит финансовую стабильность поселения. 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Экологическая  обстановка в поселении благоприятна.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Основными причинами неблагоприятного влияния являются: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- увеличение количества бытовых отходов от жизнедеятельности населения;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- наличие несанкционированных свалок твердых бытовых отходов;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- недостаточное экологическое воспитание населения;</w:t>
      </w:r>
    </w:p>
    <w:p w:rsidR="0063089B" w:rsidRPr="00ED3324" w:rsidRDefault="0063089B" w:rsidP="0063089B">
      <w:pPr>
        <w:jc w:val="both"/>
        <w:rPr>
          <w:b/>
          <w:sz w:val="28"/>
          <w:szCs w:val="28"/>
        </w:rPr>
      </w:pPr>
      <w:r w:rsidRPr="007F58DC">
        <w:rPr>
          <w:sz w:val="28"/>
          <w:szCs w:val="28"/>
        </w:rPr>
        <w:t xml:space="preserve">                                        </w:t>
      </w:r>
      <w:r w:rsidRPr="00ED3324">
        <w:rPr>
          <w:b/>
          <w:sz w:val="28"/>
          <w:szCs w:val="28"/>
        </w:rPr>
        <w:t>Уважаемые депутаты  и приглашенные!</w:t>
      </w:r>
    </w:p>
    <w:p w:rsidR="00723A56" w:rsidRPr="007F58DC" w:rsidRDefault="00723A56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Такими были основные показатели администрации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 w:rsidR="002A44CB">
        <w:rPr>
          <w:sz w:val="28"/>
          <w:szCs w:val="28"/>
        </w:rPr>
        <w:t xml:space="preserve"> по итогам 2013года, таковы результаты работы по решению вопросов местного значения.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</w:t>
      </w:r>
      <w:r w:rsidR="002A44CB">
        <w:rPr>
          <w:sz w:val="28"/>
          <w:szCs w:val="28"/>
        </w:rPr>
        <w:t xml:space="preserve">    </w:t>
      </w:r>
      <w:r w:rsidRPr="007F58DC">
        <w:rPr>
          <w:sz w:val="28"/>
          <w:szCs w:val="28"/>
        </w:rPr>
        <w:t xml:space="preserve">От имени администрации сельского поселения </w:t>
      </w:r>
      <w:proofErr w:type="spellStart"/>
      <w:r w:rsidRPr="007F58DC">
        <w:rPr>
          <w:sz w:val="28"/>
          <w:szCs w:val="28"/>
        </w:rPr>
        <w:t>Еремеевский</w:t>
      </w:r>
      <w:proofErr w:type="spellEnd"/>
      <w:r w:rsidRPr="007F58DC">
        <w:rPr>
          <w:sz w:val="28"/>
          <w:szCs w:val="28"/>
        </w:rPr>
        <w:t xml:space="preserve"> сельсовет выражаю признательность всем депутатам, руководителям  предприятии  и учреждении  за совместную работу.</w:t>
      </w:r>
    </w:p>
    <w:p w:rsidR="0063089B" w:rsidRPr="007F58DC" w:rsidRDefault="002A44CB" w:rsidP="0063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Уверена, что  наша с вами работа в 2014</w:t>
      </w:r>
      <w:r w:rsidR="0063089B" w:rsidRPr="007F58DC">
        <w:rPr>
          <w:sz w:val="28"/>
          <w:szCs w:val="28"/>
        </w:rPr>
        <w:t xml:space="preserve"> году приведет к </w:t>
      </w:r>
      <w:proofErr w:type="gramStart"/>
      <w:r w:rsidR="0063089B" w:rsidRPr="007F58DC">
        <w:rPr>
          <w:sz w:val="28"/>
          <w:szCs w:val="28"/>
        </w:rPr>
        <w:t>более лучшим</w:t>
      </w:r>
      <w:proofErr w:type="gramEnd"/>
      <w:r w:rsidR="0063089B" w:rsidRPr="007F58DC">
        <w:rPr>
          <w:sz w:val="28"/>
          <w:szCs w:val="28"/>
        </w:rPr>
        <w:t xml:space="preserve"> результатам.</w:t>
      </w:r>
    </w:p>
    <w:p w:rsidR="0063089B" w:rsidRPr="007F58DC" w:rsidRDefault="0063089B" w:rsidP="0063089B">
      <w:pPr>
        <w:jc w:val="both"/>
        <w:rPr>
          <w:sz w:val="28"/>
          <w:szCs w:val="28"/>
        </w:rPr>
      </w:pPr>
      <w:r w:rsidRPr="007F58DC">
        <w:rPr>
          <w:sz w:val="28"/>
          <w:szCs w:val="28"/>
        </w:rPr>
        <w:t xml:space="preserve">      Благодарю внимание! </w:t>
      </w:r>
    </w:p>
    <w:p w:rsidR="00D47F29" w:rsidRDefault="00D47F29"/>
    <w:sectPr w:rsidR="00D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9B"/>
    <w:rsid w:val="000112B4"/>
    <w:rsid w:val="00105236"/>
    <w:rsid w:val="002A44CB"/>
    <w:rsid w:val="00342CC5"/>
    <w:rsid w:val="00367898"/>
    <w:rsid w:val="0041701B"/>
    <w:rsid w:val="004B042C"/>
    <w:rsid w:val="0063089B"/>
    <w:rsid w:val="00705C02"/>
    <w:rsid w:val="00723A56"/>
    <w:rsid w:val="00940381"/>
    <w:rsid w:val="00A17969"/>
    <w:rsid w:val="00C07251"/>
    <w:rsid w:val="00D47F29"/>
    <w:rsid w:val="00D5742E"/>
    <w:rsid w:val="00E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2014-04-08T10:17:00Z</cp:lastPrinted>
  <dcterms:created xsi:type="dcterms:W3CDTF">2014-04-08T05:22:00Z</dcterms:created>
  <dcterms:modified xsi:type="dcterms:W3CDTF">2014-04-08T10:17:00Z</dcterms:modified>
</cp:coreProperties>
</file>