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5" w:rsidRDefault="00896AA5" w:rsidP="00896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896AA5" w:rsidRDefault="00896AA5" w:rsidP="00896AA5">
      <w:pPr>
        <w:rPr>
          <w:sz w:val="28"/>
          <w:szCs w:val="28"/>
        </w:rPr>
      </w:pPr>
    </w:p>
    <w:p w:rsidR="00896AA5" w:rsidRDefault="00896AA5" w:rsidP="00896A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6AA5" w:rsidRDefault="00896AA5" w:rsidP="00896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от   25  мая</w:t>
      </w:r>
      <w:r>
        <w:rPr>
          <w:sz w:val="28"/>
          <w:szCs w:val="28"/>
        </w:rPr>
        <w:t xml:space="preserve">  2016 года   № 1</w:t>
      </w:r>
      <w:r>
        <w:rPr>
          <w:sz w:val="28"/>
          <w:szCs w:val="28"/>
        </w:rPr>
        <w:t>1</w:t>
      </w:r>
    </w:p>
    <w:p w:rsidR="00896AA5" w:rsidRDefault="00896AA5" w:rsidP="0017263B">
      <w:pPr>
        <w:jc w:val="center"/>
        <w:rPr>
          <w:b/>
          <w:sz w:val="28"/>
          <w:szCs w:val="28"/>
        </w:rPr>
      </w:pPr>
    </w:p>
    <w:p w:rsidR="0017263B" w:rsidRPr="00896AA5" w:rsidRDefault="0017263B" w:rsidP="0017263B">
      <w:pPr>
        <w:jc w:val="center"/>
        <w:rPr>
          <w:sz w:val="28"/>
          <w:szCs w:val="28"/>
        </w:rPr>
      </w:pPr>
      <w:r w:rsidRPr="00896AA5">
        <w:rPr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 сельском поселении </w:t>
      </w:r>
      <w:proofErr w:type="spellStart"/>
      <w:r w:rsidRPr="00896AA5">
        <w:rPr>
          <w:sz w:val="28"/>
          <w:szCs w:val="28"/>
        </w:rPr>
        <w:t>Еремеевский</w:t>
      </w:r>
      <w:proofErr w:type="spellEnd"/>
      <w:r w:rsidRPr="00896AA5">
        <w:rPr>
          <w:sz w:val="28"/>
          <w:szCs w:val="28"/>
        </w:rPr>
        <w:t xml:space="preserve"> сельсовет муниципального района </w:t>
      </w:r>
      <w:proofErr w:type="spellStart"/>
      <w:r w:rsidRPr="00896AA5">
        <w:rPr>
          <w:sz w:val="28"/>
          <w:szCs w:val="28"/>
        </w:rPr>
        <w:t>Чишминский</w:t>
      </w:r>
      <w:proofErr w:type="spellEnd"/>
      <w:r w:rsidRPr="00896AA5"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7263B" w:rsidRDefault="0017263B" w:rsidP="0017263B">
      <w:pPr>
        <w:jc w:val="center"/>
        <w:rPr>
          <w:b/>
          <w:sz w:val="28"/>
          <w:szCs w:val="28"/>
        </w:rPr>
      </w:pPr>
    </w:p>
    <w:p w:rsidR="0017263B" w:rsidRDefault="0017263B" w:rsidP="001726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года      № 273–ФЗ  «О противодействии коррупции», от 02 марта 2007 год № 25– 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</w:t>
      </w:r>
      <w:proofErr w:type="gramStart"/>
      <w:r>
        <w:rPr>
          <w:sz w:val="28"/>
          <w:szCs w:val="28"/>
        </w:rPr>
        <w:t>государственные должности Российской Федерации, должности федеральной государственной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Закона Республики Башкортостан от 16 июля 2007 года № 453-з «О муниципальной службе в Республике Башкортостан»,</w:t>
      </w:r>
      <w:proofErr w:type="gramEnd"/>
    </w:p>
    <w:p w:rsidR="0017263B" w:rsidRPr="00896AA5" w:rsidRDefault="0017263B" w:rsidP="0017263B">
      <w:pPr>
        <w:tabs>
          <w:tab w:val="left" w:pos="9724"/>
        </w:tabs>
        <w:ind w:right="-96"/>
        <w:rPr>
          <w:sz w:val="28"/>
          <w:szCs w:val="28"/>
        </w:rPr>
      </w:pPr>
      <w:r w:rsidRPr="00896AA5">
        <w:rPr>
          <w:sz w:val="28"/>
          <w:szCs w:val="28"/>
        </w:rPr>
        <w:t xml:space="preserve">Совет сельского поселения </w:t>
      </w:r>
      <w:proofErr w:type="spellStart"/>
      <w:r w:rsidRPr="00896AA5">
        <w:rPr>
          <w:sz w:val="28"/>
          <w:szCs w:val="28"/>
        </w:rPr>
        <w:t>Еремеевский</w:t>
      </w:r>
      <w:proofErr w:type="spellEnd"/>
      <w:r w:rsidRPr="00896AA5">
        <w:rPr>
          <w:sz w:val="28"/>
          <w:szCs w:val="28"/>
        </w:rPr>
        <w:t xml:space="preserve"> сельсовет  муниципального района </w:t>
      </w:r>
      <w:proofErr w:type="spellStart"/>
      <w:r w:rsidRPr="00896AA5">
        <w:rPr>
          <w:sz w:val="28"/>
          <w:szCs w:val="28"/>
        </w:rPr>
        <w:t>Чишминский</w:t>
      </w:r>
      <w:proofErr w:type="spellEnd"/>
      <w:r w:rsidRPr="00896AA5">
        <w:rPr>
          <w:sz w:val="28"/>
          <w:szCs w:val="28"/>
        </w:rPr>
        <w:t xml:space="preserve"> район  Республики Башкортостан решил:</w:t>
      </w:r>
    </w:p>
    <w:p w:rsidR="0017263B" w:rsidRDefault="0017263B" w:rsidP="0017263B">
      <w:pPr>
        <w:ind w:firstLine="748"/>
        <w:jc w:val="both"/>
        <w:rPr>
          <w:sz w:val="28"/>
          <w:szCs w:val="28"/>
        </w:rPr>
      </w:pPr>
      <w:r w:rsidRPr="00896AA5">
        <w:rPr>
          <w:sz w:val="28"/>
          <w:szCs w:val="28"/>
        </w:rPr>
        <w:t>1. Утвердить Положение о порядке сообщения лицами, замещающими</w:t>
      </w:r>
      <w:r>
        <w:rPr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17263B" w:rsidRDefault="0017263B" w:rsidP="0017263B">
      <w:pPr>
        <w:tabs>
          <w:tab w:val="num" w:pos="561"/>
          <w:tab w:val="num" w:pos="1309"/>
          <w:tab w:val="left" w:pos="9724"/>
        </w:tabs>
        <w:ind w:firstLine="748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Обнародовать настоящее решение в установленном Уставом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порядке,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сети ИНТЕРНЕТ.</w:t>
      </w:r>
    </w:p>
    <w:p w:rsidR="0017263B" w:rsidRDefault="0017263B" w:rsidP="0017263B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социально-гуманитарным вопросам, молодежной политике, охране правопорядка.     </w:t>
      </w:r>
    </w:p>
    <w:p w:rsidR="0017263B" w:rsidRDefault="0017263B" w:rsidP="0017263B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17263B" w:rsidRPr="005E6222" w:rsidRDefault="0017263B" w:rsidP="00896AA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E6222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В.М.Карачурина</w:t>
      </w:r>
      <w:proofErr w:type="spellEnd"/>
    </w:p>
    <w:p w:rsidR="0017263B" w:rsidRDefault="0017263B" w:rsidP="0017263B">
      <w:pPr>
        <w:jc w:val="right"/>
      </w:pPr>
    </w:p>
    <w:p w:rsidR="0017263B" w:rsidRDefault="0017263B" w:rsidP="0017263B">
      <w:pPr>
        <w:jc w:val="right"/>
      </w:pPr>
    </w:p>
    <w:p w:rsidR="0017263B" w:rsidRDefault="0017263B" w:rsidP="0017263B">
      <w:pPr>
        <w:jc w:val="right"/>
      </w:pPr>
      <w:r>
        <w:t xml:space="preserve">Приложение </w:t>
      </w:r>
    </w:p>
    <w:p w:rsidR="0017263B" w:rsidRDefault="0017263B" w:rsidP="0017263B">
      <w:pPr>
        <w:pStyle w:val="a6"/>
        <w:ind w:left="5245"/>
        <w:jc w:val="right"/>
      </w:pPr>
      <w:r>
        <w:t xml:space="preserve">к решению сельского поселения </w:t>
      </w:r>
      <w:proofErr w:type="spellStart"/>
      <w:r>
        <w:t>Еремеевский</w:t>
      </w:r>
      <w:proofErr w:type="spellEnd"/>
      <w:r>
        <w:t xml:space="preserve"> сельсовет  Совета муниципального района </w:t>
      </w:r>
    </w:p>
    <w:p w:rsidR="0017263B" w:rsidRDefault="0017263B" w:rsidP="0017263B">
      <w:pPr>
        <w:pStyle w:val="a6"/>
        <w:ind w:left="5245"/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17263B" w:rsidRDefault="0017263B" w:rsidP="0017263B">
      <w:pPr>
        <w:pStyle w:val="a6"/>
        <w:ind w:left="5245"/>
        <w:jc w:val="right"/>
      </w:pPr>
      <w:r>
        <w:t>Республики Башкортостан</w:t>
      </w:r>
    </w:p>
    <w:p w:rsidR="0017263B" w:rsidRDefault="0017263B" w:rsidP="0017263B">
      <w:pPr>
        <w:pStyle w:val="a6"/>
        <w:ind w:left="5245"/>
        <w:jc w:val="right"/>
      </w:pPr>
      <w:r>
        <w:t xml:space="preserve">от  25 мая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 11</w:t>
      </w:r>
    </w:p>
    <w:p w:rsidR="0017263B" w:rsidRDefault="0017263B" w:rsidP="0017263B">
      <w:pPr>
        <w:pStyle w:val="ConsPlusTitle"/>
        <w:jc w:val="right"/>
        <w:rPr>
          <w:b w:val="0"/>
          <w:sz w:val="28"/>
          <w:szCs w:val="28"/>
        </w:rPr>
      </w:pPr>
    </w:p>
    <w:p w:rsidR="0017263B" w:rsidRDefault="0017263B" w:rsidP="0017263B">
      <w:pPr>
        <w:pStyle w:val="ConsPlusTitle"/>
        <w:jc w:val="center"/>
        <w:rPr>
          <w:b w:val="0"/>
          <w:sz w:val="28"/>
          <w:szCs w:val="28"/>
        </w:rPr>
      </w:pPr>
    </w:p>
    <w:p w:rsidR="0017263B" w:rsidRPr="004A6279" w:rsidRDefault="0017263B" w:rsidP="00172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7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7263B" w:rsidRPr="004A6279" w:rsidRDefault="0017263B" w:rsidP="00172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79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лицами, замещающими должности муниципальной службы в  сельском поселении </w:t>
      </w:r>
      <w:proofErr w:type="spellStart"/>
      <w:r w:rsidRPr="004A6279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4A6279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4A627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263B" w:rsidRPr="004A6279" w:rsidRDefault="0017263B" w:rsidP="0017263B">
      <w:pPr>
        <w:pStyle w:val="ConsPlusNormal"/>
        <w:jc w:val="both"/>
        <w:rPr>
          <w:sz w:val="28"/>
          <w:szCs w:val="28"/>
        </w:rPr>
      </w:pP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 сельском поселении </w:t>
      </w:r>
      <w:proofErr w:type="spellStart"/>
      <w:r w:rsidRPr="004A6279">
        <w:rPr>
          <w:sz w:val="28"/>
          <w:szCs w:val="28"/>
        </w:rPr>
        <w:t>Еремеевский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</w:t>
      </w:r>
      <w:r w:rsidRPr="004A6279">
        <w:rPr>
          <w:b/>
          <w:sz w:val="28"/>
          <w:szCs w:val="28"/>
        </w:rPr>
        <w:t xml:space="preserve"> </w:t>
      </w:r>
      <w:r w:rsidRPr="004A6279">
        <w:rPr>
          <w:sz w:val="28"/>
          <w:szCs w:val="28"/>
        </w:rPr>
        <w:t>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>2. Лица, замещающие должности муниципальной службы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(приложение).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bookmarkStart w:id="0" w:name="P11"/>
      <w:bookmarkStart w:id="1" w:name="P16"/>
      <w:bookmarkEnd w:id="0"/>
      <w:bookmarkEnd w:id="1"/>
      <w:r w:rsidRPr="004A6279">
        <w:rPr>
          <w:sz w:val="28"/>
          <w:szCs w:val="28"/>
        </w:rPr>
        <w:t xml:space="preserve">3. Уведомления по решению главы администрации сельского поселения </w:t>
      </w:r>
      <w:proofErr w:type="spellStart"/>
      <w:r w:rsidRPr="004A6279">
        <w:rPr>
          <w:sz w:val="28"/>
          <w:szCs w:val="28"/>
        </w:rPr>
        <w:t>Еремеевский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 сельское поселение </w:t>
      </w:r>
      <w:proofErr w:type="spellStart"/>
      <w:r w:rsidRPr="004A6279">
        <w:rPr>
          <w:sz w:val="28"/>
          <w:szCs w:val="28"/>
        </w:rPr>
        <w:t>Еремеевский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(далее – Комиссия).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bookmarkStart w:id="2" w:name="P17"/>
      <w:bookmarkStart w:id="3" w:name="P18"/>
      <w:bookmarkStart w:id="4" w:name="P19"/>
      <w:bookmarkEnd w:id="2"/>
      <w:bookmarkEnd w:id="3"/>
      <w:bookmarkEnd w:id="4"/>
      <w:r w:rsidRPr="004A6279">
        <w:rPr>
          <w:sz w:val="28"/>
          <w:szCs w:val="28"/>
        </w:rPr>
        <w:t xml:space="preserve">4. </w:t>
      </w:r>
      <w:bookmarkStart w:id="5" w:name="P20"/>
      <w:bookmarkEnd w:id="5"/>
      <w:r w:rsidRPr="004A6279">
        <w:rPr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Pr="004A6279">
        <w:rPr>
          <w:sz w:val="28"/>
          <w:szCs w:val="28"/>
        </w:rPr>
        <w:lastRenderedPageBreak/>
        <w:t>иные государственные органы, органы местного самоуправления и заинтересованные организации.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>5. 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В случае направления запросов, указанных в </w:t>
      </w:r>
      <w:hyperlink r:id="rId5" w:anchor="P20" w:history="1">
        <w:r w:rsidRPr="00896AA5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Pr="004A6279">
        <w:rPr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уведомлений. Указанный срок может быть продлен, но не более чем на 30 дней.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6. Главой администрации сельского поселения </w:t>
      </w:r>
      <w:proofErr w:type="spellStart"/>
      <w:r w:rsidRPr="004A6279">
        <w:rPr>
          <w:sz w:val="28"/>
          <w:szCs w:val="28"/>
        </w:rPr>
        <w:t>Еремеевский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и (или) Комиссией по результатам рассмотрения ими уведомлений принимается одно из следующих решений: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bookmarkStart w:id="6" w:name="P26"/>
      <w:bookmarkEnd w:id="6"/>
      <w:r w:rsidRPr="004A6279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bookmarkStart w:id="7" w:name="P27"/>
      <w:bookmarkEnd w:id="7"/>
      <w:r w:rsidRPr="004A6279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7. В случае принятия решения, предусмотренного подпунктом «б»  пункта 6 настоящего Положения, в соответствии с законодательством Российской Федерации глава администрации сельского поселения </w:t>
      </w:r>
      <w:proofErr w:type="spellStart"/>
      <w:r w:rsidRPr="004A6279">
        <w:rPr>
          <w:sz w:val="28"/>
          <w:szCs w:val="28"/>
        </w:rPr>
        <w:t>Еремеевский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Республики Башкортостан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8. В случае принятия решений, предусмотренных подпунктами «б» и «в» пункта 6 настоящего Положения, Комиссия представляет доклад главе администрации сельского поселения </w:t>
      </w:r>
      <w:proofErr w:type="spellStart"/>
      <w:r w:rsidRPr="004A6279">
        <w:rPr>
          <w:sz w:val="28"/>
          <w:szCs w:val="28"/>
        </w:rPr>
        <w:t>Еремеевский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Республики Башкортостан.</w:t>
      </w: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  <w:r w:rsidRPr="004A6279">
        <w:rPr>
          <w:sz w:val="28"/>
          <w:szCs w:val="28"/>
        </w:rPr>
        <w:t xml:space="preserve">9. </w:t>
      </w:r>
      <w:proofErr w:type="gramStart"/>
      <w:r w:rsidRPr="004A6279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hyperlink r:id="rId6" w:history="1">
        <w:r w:rsidRPr="00896AA5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4A6279">
        <w:rPr>
          <w:sz w:val="28"/>
          <w:szCs w:val="28"/>
        </w:rPr>
        <w:t xml:space="preserve"> о комиссиях  по соблюдению требований к служебному поведению муниципальных служащих сельского поселения </w:t>
      </w:r>
      <w:proofErr w:type="spellStart"/>
      <w:r w:rsidRPr="004A6279">
        <w:rPr>
          <w:sz w:val="28"/>
          <w:szCs w:val="28"/>
        </w:rPr>
        <w:t>Еремеевский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Республики Башкортостан и урегулированию конфликта интересов и направляет принятое решение главе администрации сельского поселения </w:t>
      </w:r>
      <w:proofErr w:type="spellStart"/>
      <w:r w:rsidRPr="004A6279">
        <w:rPr>
          <w:sz w:val="28"/>
          <w:szCs w:val="28"/>
        </w:rPr>
        <w:t>Еремеевский</w:t>
      </w:r>
      <w:proofErr w:type="spellEnd"/>
      <w:r w:rsidRPr="004A6279">
        <w:rPr>
          <w:sz w:val="28"/>
          <w:szCs w:val="28"/>
        </w:rPr>
        <w:t xml:space="preserve"> сельсовет  муниципального района </w:t>
      </w:r>
      <w:proofErr w:type="spellStart"/>
      <w:r w:rsidRPr="004A6279">
        <w:rPr>
          <w:sz w:val="28"/>
          <w:szCs w:val="28"/>
        </w:rPr>
        <w:t>Чишминский</w:t>
      </w:r>
      <w:proofErr w:type="spellEnd"/>
      <w:r w:rsidRPr="004A6279">
        <w:rPr>
          <w:sz w:val="28"/>
          <w:szCs w:val="28"/>
        </w:rPr>
        <w:t xml:space="preserve"> район Республики Башкортостан.</w:t>
      </w:r>
      <w:proofErr w:type="gramEnd"/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</w:p>
    <w:p w:rsidR="0017263B" w:rsidRPr="004A6279" w:rsidRDefault="0017263B" w:rsidP="0017263B">
      <w:pPr>
        <w:pStyle w:val="ConsPlusNormal"/>
        <w:ind w:firstLine="540"/>
        <w:jc w:val="both"/>
        <w:rPr>
          <w:sz w:val="28"/>
          <w:szCs w:val="28"/>
        </w:rPr>
      </w:pPr>
    </w:p>
    <w:p w:rsidR="0017263B" w:rsidRDefault="0017263B" w:rsidP="00896AA5">
      <w:pPr>
        <w:pStyle w:val="ConsPlusNormal"/>
        <w:rPr>
          <w:sz w:val="24"/>
          <w:szCs w:val="24"/>
        </w:rPr>
      </w:pPr>
    </w:p>
    <w:p w:rsidR="0017263B" w:rsidRDefault="0017263B" w:rsidP="0017263B">
      <w:pPr>
        <w:pStyle w:val="ConsPlusNormal"/>
        <w:ind w:left="4395"/>
        <w:rPr>
          <w:sz w:val="24"/>
          <w:szCs w:val="24"/>
        </w:rPr>
      </w:pPr>
    </w:p>
    <w:p w:rsidR="0017263B" w:rsidRDefault="0017263B" w:rsidP="0017263B">
      <w:pPr>
        <w:pStyle w:val="ConsPlusNormal"/>
        <w:ind w:left="4395"/>
        <w:rPr>
          <w:sz w:val="24"/>
          <w:szCs w:val="24"/>
        </w:rPr>
      </w:pPr>
    </w:p>
    <w:p w:rsidR="0017263B" w:rsidRDefault="0017263B" w:rsidP="0017263B">
      <w:pPr>
        <w:pStyle w:val="ConsPlusNormal"/>
        <w:ind w:left="43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7263B" w:rsidRDefault="0017263B" w:rsidP="0017263B">
      <w:pPr>
        <w:pStyle w:val="ConsPlusNormal"/>
        <w:ind w:left="4395"/>
        <w:rPr>
          <w:sz w:val="24"/>
          <w:szCs w:val="24"/>
        </w:rPr>
      </w:pPr>
      <w:r>
        <w:rPr>
          <w:sz w:val="24"/>
          <w:szCs w:val="24"/>
        </w:rPr>
        <w:t>к Положению о порядке сообщения лицами, замещающими должности муниципальной службы о возникновении личной заинтересованности при  исполнении должностных обязанностей, которая приводит</w:t>
      </w:r>
    </w:p>
    <w:p w:rsidR="0017263B" w:rsidRDefault="0017263B" w:rsidP="0017263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или может привести к конфликту интересов</w:t>
      </w:r>
    </w:p>
    <w:p w:rsidR="0017263B" w:rsidRDefault="0017263B" w:rsidP="0017263B">
      <w:pPr>
        <w:pStyle w:val="ConsPlusNormal"/>
        <w:jc w:val="both"/>
        <w:rPr>
          <w:sz w:val="24"/>
          <w:szCs w:val="24"/>
        </w:rPr>
      </w:pPr>
    </w:p>
    <w:p w:rsidR="0017263B" w:rsidRDefault="0017263B" w:rsidP="0017263B">
      <w:pPr>
        <w:pStyle w:val="ConsPlusNormal"/>
        <w:jc w:val="both"/>
        <w:rPr>
          <w:rFonts w:ascii="Arial" w:hAnsi="Arial" w:cs="Arial"/>
          <w:sz w:val="20"/>
          <w:szCs w:val="24"/>
        </w:rPr>
      </w:pPr>
    </w:p>
    <w:p w:rsidR="0017263B" w:rsidRDefault="0017263B" w:rsidP="0017263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17263B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17263B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4A6279" w:rsidRDefault="0017263B" w:rsidP="0017263B">
      <w:pPr>
        <w:pStyle w:val="ConsPlusNonformat"/>
        <w:tabs>
          <w:tab w:val="left" w:pos="4395"/>
        </w:tabs>
        <w:ind w:left="453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4A6279">
        <w:rPr>
          <w:rFonts w:ascii="Times New Roman" w:hAnsi="Times New Roman" w:cs="Times New Roman"/>
          <w:sz w:val="24"/>
          <w:szCs w:val="24"/>
        </w:rPr>
        <w:t xml:space="preserve">Главе администрации сельского поселения </w:t>
      </w:r>
      <w:proofErr w:type="spellStart"/>
      <w:r w:rsidRPr="004A6279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4A627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</w:t>
      </w:r>
    </w:p>
    <w:p w:rsidR="0017263B" w:rsidRPr="004A6279" w:rsidRDefault="0017263B" w:rsidP="0017263B">
      <w:pPr>
        <w:pStyle w:val="ConsPlusNonformat"/>
        <w:tabs>
          <w:tab w:val="left" w:pos="4395"/>
        </w:tabs>
        <w:ind w:left="4536" w:hanging="284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A627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4A62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7263B" w:rsidRPr="004A6279" w:rsidRDefault="0017263B" w:rsidP="0017263B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7263B" w:rsidRPr="004A6279" w:rsidRDefault="0017263B" w:rsidP="0017263B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6AA5">
        <w:rPr>
          <w:rFonts w:ascii="Times New Roman" w:hAnsi="Times New Roman" w:cs="Times New Roman"/>
          <w:sz w:val="24"/>
          <w:szCs w:val="24"/>
        </w:rPr>
        <w:t>____</w:t>
      </w:r>
    </w:p>
    <w:p w:rsidR="0017263B" w:rsidRPr="004A6279" w:rsidRDefault="0017263B" w:rsidP="001726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(Ф.И.О., замещаемая должность)</w:t>
      </w:r>
    </w:p>
    <w:p w:rsidR="0017263B" w:rsidRPr="004A6279" w:rsidRDefault="0017263B" w:rsidP="0017263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63B" w:rsidRPr="004A6279" w:rsidRDefault="0017263B" w:rsidP="0017263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63B" w:rsidRPr="004A6279" w:rsidRDefault="0017263B" w:rsidP="001726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7"/>
      <w:bookmarkEnd w:id="8"/>
    </w:p>
    <w:p w:rsidR="0017263B" w:rsidRPr="004A6279" w:rsidRDefault="0017263B" w:rsidP="001726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263B" w:rsidRPr="004A6279" w:rsidRDefault="0017263B" w:rsidP="001726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7263B" w:rsidRPr="004A6279" w:rsidRDefault="0017263B" w:rsidP="001726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A627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A6279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17263B" w:rsidRPr="004A6279" w:rsidRDefault="0017263B" w:rsidP="001726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4A627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627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</w:t>
      </w:r>
      <w:r w:rsidR="00896AA5">
        <w:rPr>
          <w:rFonts w:ascii="Times New Roman" w:hAnsi="Times New Roman" w:cs="Times New Roman"/>
          <w:sz w:val="24"/>
          <w:szCs w:val="24"/>
        </w:rPr>
        <w:t>_____________</w:t>
      </w: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96AA5">
        <w:rPr>
          <w:rFonts w:ascii="Times New Roman" w:hAnsi="Times New Roman" w:cs="Times New Roman"/>
          <w:sz w:val="24"/>
          <w:szCs w:val="24"/>
        </w:rPr>
        <w:t>_________</w:t>
      </w: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</w:t>
      </w:r>
      <w:r w:rsidR="00896AA5">
        <w:rPr>
          <w:rFonts w:ascii="Times New Roman" w:hAnsi="Times New Roman" w:cs="Times New Roman"/>
          <w:sz w:val="24"/>
          <w:szCs w:val="24"/>
        </w:rPr>
        <w:t>______________</w:t>
      </w: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896A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____________________________________________________________________</w:t>
      </w:r>
      <w:r w:rsidR="00896AA5">
        <w:rPr>
          <w:rFonts w:ascii="Times New Roman" w:hAnsi="Times New Roman" w:cs="Times New Roman"/>
          <w:sz w:val="24"/>
          <w:szCs w:val="24"/>
        </w:rPr>
        <w:t>_________</w:t>
      </w: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96AA5">
        <w:rPr>
          <w:rFonts w:ascii="Times New Roman" w:hAnsi="Times New Roman" w:cs="Times New Roman"/>
          <w:sz w:val="24"/>
          <w:szCs w:val="24"/>
        </w:rPr>
        <w:t>_________</w:t>
      </w:r>
      <w:bookmarkStart w:id="9" w:name="_GoBack"/>
      <w:bookmarkEnd w:id="9"/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</w:t>
      </w:r>
      <w:r w:rsidRPr="004A6279">
        <w:rPr>
          <w:sz w:val="24"/>
          <w:szCs w:val="24"/>
        </w:rPr>
        <w:t xml:space="preserve"> </w:t>
      </w:r>
      <w:r w:rsidRPr="004A62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A6279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4A627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4A627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4A6279">
        <w:rPr>
          <w:rFonts w:ascii="Times New Roman" w:hAnsi="Times New Roman" w:cs="Times New Roman"/>
          <w:sz w:val="24"/>
          <w:szCs w:val="24"/>
        </w:rPr>
        <w:t xml:space="preserve"> район и урегулированию конфликта интересов при рассмотрении настоящего уведомления (</w:t>
      </w:r>
      <w:proofErr w:type="gramStart"/>
      <w:r w:rsidRPr="004A627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627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7263B" w:rsidRPr="004A6279" w:rsidRDefault="0017263B" w:rsidP="0017263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63B" w:rsidRPr="004A6279" w:rsidRDefault="0017263B" w:rsidP="0017263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63B" w:rsidRPr="004A6279" w:rsidRDefault="0017263B" w:rsidP="001726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6279">
        <w:rPr>
          <w:rFonts w:ascii="Arial" w:hAnsi="Arial" w:cs="Arial"/>
          <w:sz w:val="24"/>
          <w:szCs w:val="24"/>
        </w:rPr>
        <w:lastRenderedPageBreak/>
        <w:t>"__" ___________ 20__ г. ______________________         ______________________</w:t>
      </w:r>
    </w:p>
    <w:p w:rsidR="0017263B" w:rsidRPr="004A6279" w:rsidRDefault="0017263B" w:rsidP="0017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A6279">
        <w:rPr>
          <w:rFonts w:ascii="Times New Roman" w:hAnsi="Times New Roman" w:cs="Times New Roman"/>
          <w:sz w:val="24"/>
          <w:szCs w:val="24"/>
        </w:rPr>
        <w:t>(подпись лица)                                     (расшифровка подписи)</w:t>
      </w:r>
    </w:p>
    <w:p w:rsidR="00E0564B" w:rsidRDefault="00E0564B"/>
    <w:sectPr w:rsidR="00E0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3B"/>
    <w:rsid w:val="0017263B"/>
    <w:rsid w:val="00896AA5"/>
    <w:rsid w:val="00E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2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7263B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locked/>
    <w:rsid w:val="001726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4"/>
    <w:unhideWhenUsed/>
    <w:rsid w:val="0017263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172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7263B"/>
    <w:pPr>
      <w:ind w:left="720"/>
    </w:pPr>
  </w:style>
  <w:style w:type="paragraph" w:customStyle="1" w:styleId="ConsPlusNonformat">
    <w:name w:val="ConsPlusNonformat"/>
    <w:rsid w:val="00172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2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7263B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locked/>
    <w:rsid w:val="001726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4"/>
    <w:unhideWhenUsed/>
    <w:rsid w:val="0017263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172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7263B"/>
    <w:pPr>
      <w:ind w:left="720"/>
    </w:pPr>
  </w:style>
  <w:style w:type="paragraph" w:customStyle="1" w:styleId="ConsPlusNonformat">
    <w:name w:val="ConsPlusNonformat"/>
    <w:rsid w:val="00172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9BD461D81CAD2BE0212DFB390DA28263A17E5491C7EFD76D88B219155E607CD50972E97BD5F2AvER1I" TargetMode="External"/><Relationship Id="rId5" Type="http://schemas.openxmlformats.org/officeDocument/2006/relationships/hyperlink" Target="file:///C:\Users\&#1055;&#1086;&#1083;&#1100;&#1079;&#1086;&#1074;&#1072;&#1090;&#1077;&#1083;&#1100;\Desktop\Documents\&#1048;&#1057;&#1061;&#1054;&#1044;&#1071;&#1065;&#1048;&#1045;\&#1076;&#1083;&#1103;%20&#1053;&#1091;&#1088;&#1080;&#1072;&#1093;&#1084;&#1077;&#1090;&#1086;&#1074;&#1086;&#1081;%20-%20%20&#1053;&#1055;&#1040;%20&#1076;&#1083;&#1103;%20&#1089;&#1086;&#1086;&#1090;&#1074;&#1077;&#1090;&#1089;&#1090;&#1074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1470</Words>
  <Characters>8381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2016-05-27T04:38:00Z</dcterms:created>
  <dcterms:modified xsi:type="dcterms:W3CDTF">2016-05-27T04:43:00Z</dcterms:modified>
</cp:coreProperties>
</file>