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09" w:rsidRPr="00320F09" w:rsidRDefault="00320F09" w:rsidP="00320F09">
      <w:pPr>
        <w:jc w:val="center"/>
      </w:pPr>
      <w:r w:rsidRPr="00320F09">
        <w:t>Совет  сельского  поселения  Еремеевский  сельсовет  муниципального  района  Чишминский  район Республики Башкортостан</w:t>
      </w:r>
    </w:p>
    <w:p w:rsidR="00320F09" w:rsidRPr="00320F09" w:rsidRDefault="00320F09" w:rsidP="00320F09"/>
    <w:p w:rsidR="00320F09" w:rsidRPr="00320F09" w:rsidRDefault="00320F09" w:rsidP="00320F09">
      <w:pPr>
        <w:jc w:val="center"/>
      </w:pPr>
      <w:r w:rsidRPr="00320F09">
        <w:t>РЕШЕНИЕ</w:t>
      </w:r>
    </w:p>
    <w:p w:rsidR="00320F09" w:rsidRPr="00320F09" w:rsidRDefault="00320F09" w:rsidP="00320F09">
      <w:r w:rsidRPr="00320F09">
        <w:t xml:space="preserve">                                               о</w:t>
      </w:r>
      <w:r w:rsidRPr="00320F09">
        <w:t>т   04 июня 2013 года   № 98</w:t>
      </w:r>
    </w:p>
    <w:p w:rsidR="00320F09" w:rsidRDefault="00320F09" w:rsidP="00320F09">
      <w:pPr>
        <w:pStyle w:val="ConsPlusTitle"/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6872AB" w:rsidRPr="00320F09" w:rsidRDefault="006872AB" w:rsidP="00320F09">
      <w:pPr>
        <w:pStyle w:val="ConsPlusTitle"/>
        <w:tabs>
          <w:tab w:val="left" w:pos="8175"/>
        </w:tabs>
      </w:pPr>
      <w:r>
        <w:tab/>
      </w:r>
    </w:p>
    <w:p w:rsidR="006872AB" w:rsidRPr="00320F09" w:rsidRDefault="006872AB" w:rsidP="006872AB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20F09">
        <w:rPr>
          <w:bCs/>
          <w:sz w:val="20"/>
          <w:szCs w:val="20"/>
        </w:rPr>
        <w:t xml:space="preserve">Об установлении дополнительных оснований признания безнадежными </w:t>
      </w:r>
    </w:p>
    <w:p w:rsidR="006872AB" w:rsidRPr="00320F09" w:rsidRDefault="006872AB" w:rsidP="006872AB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20F09">
        <w:rPr>
          <w:bCs/>
          <w:sz w:val="20"/>
          <w:szCs w:val="20"/>
        </w:rPr>
        <w:t>к взысканию недоимки и задолженности по пеням и штрафам</w:t>
      </w:r>
    </w:p>
    <w:p w:rsidR="006872AB" w:rsidRPr="00320F09" w:rsidRDefault="006872AB" w:rsidP="006872AB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20F09">
        <w:rPr>
          <w:bCs/>
          <w:sz w:val="20"/>
          <w:szCs w:val="20"/>
        </w:rPr>
        <w:t xml:space="preserve"> физических лиц по местным налогам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3182">
        <w:rPr>
          <w:sz w:val="20"/>
          <w:szCs w:val="20"/>
        </w:rPr>
        <w:t xml:space="preserve">В соответствии с </w:t>
      </w:r>
      <w:hyperlink r:id="rId5" w:history="1">
        <w:r w:rsidRPr="00693182">
          <w:rPr>
            <w:rStyle w:val="a4"/>
            <w:sz w:val="20"/>
            <w:szCs w:val="20"/>
          </w:rPr>
          <w:t>пунктом 3 статьи 59</w:t>
        </w:r>
      </w:hyperlink>
      <w:r w:rsidRPr="00693182">
        <w:rPr>
          <w:sz w:val="20"/>
          <w:szCs w:val="20"/>
        </w:rPr>
        <w:t xml:space="preserve"> Налогового кодекса Российской Федерации "Признание недоимки и задолженности по пеням и штрафам безнадежными к взысканию" Совет сельского поселения  Еремеевский  сельсовет муниципального района Чишминский район  Республики Башкортостан решил: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2"/>
      <w:bookmarkEnd w:id="0"/>
      <w:r w:rsidRPr="00693182">
        <w:rPr>
          <w:sz w:val="20"/>
          <w:szCs w:val="20"/>
        </w:rPr>
        <w:t>1. Установить следующие дополнительные основания признания безнадежными к взысканию недоимки и задолженности по пеням и штрафам по земельному налогу физических лиц и налогу на имущество физических лиц: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3"/>
      <w:bookmarkEnd w:id="1"/>
      <w:r w:rsidRPr="00693182">
        <w:rPr>
          <w:sz w:val="20"/>
          <w:szCs w:val="20"/>
        </w:rPr>
        <w:t xml:space="preserve">1) наличие задолженности у физических лиц, принудительное взыскание с которых по исполнительным листам невозможно по основаниям, предусмотренным </w:t>
      </w:r>
      <w:hyperlink r:id="rId6" w:history="1">
        <w:r w:rsidRPr="00693182">
          <w:rPr>
            <w:rStyle w:val="a4"/>
            <w:sz w:val="20"/>
            <w:szCs w:val="20"/>
          </w:rPr>
          <w:t>пунктами 3</w:t>
        </w:r>
      </w:hyperlink>
      <w:r w:rsidRPr="00693182">
        <w:rPr>
          <w:sz w:val="20"/>
          <w:szCs w:val="20"/>
        </w:rPr>
        <w:t xml:space="preserve">, </w:t>
      </w:r>
      <w:hyperlink r:id="rId7" w:history="1">
        <w:r w:rsidRPr="00693182">
          <w:rPr>
            <w:rStyle w:val="a4"/>
            <w:sz w:val="20"/>
            <w:szCs w:val="20"/>
          </w:rPr>
          <w:t>4 части 1 статьи 46</w:t>
        </w:r>
      </w:hyperlink>
      <w:r w:rsidRPr="00693182">
        <w:rPr>
          <w:sz w:val="20"/>
          <w:szCs w:val="20"/>
        </w:rPr>
        <w:t xml:space="preserve"> Федерального закона от 2 октября 2007 года N 229-ФЗ "Об исполнительном производстве";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14"/>
      <w:bookmarkEnd w:id="2"/>
      <w:r w:rsidRPr="00693182">
        <w:rPr>
          <w:sz w:val="20"/>
          <w:szCs w:val="20"/>
        </w:rPr>
        <w:t>2) наличие недоимки, задолженность по пеням и штрафам умерших или объявленных судом умершими, наследники которых не вступили в право наследования в установленный срок;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15"/>
      <w:bookmarkEnd w:id="3"/>
      <w:r w:rsidRPr="00693182">
        <w:rPr>
          <w:sz w:val="20"/>
          <w:szCs w:val="20"/>
        </w:rPr>
        <w:t>3)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3182">
        <w:rPr>
          <w:sz w:val="20"/>
          <w:szCs w:val="20"/>
        </w:rPr>
        <w:t xml:space="preserve">2. Документами, подтверждающими наличие дополнительных оснований, предусмотренных </w:t>
      </w:r>
      <w:hyperlink r:id="rId8" w:anchor="Par12" w:history="1">
        <w:r w:rsidRPr="00693182">
          <w:rPr>
            <w:rStyle w:val="a4"/>
            <w:sz w:val="20"/>
            <w:szCs w:val="20"/>
          </w:rPr>
          <w:t>частью 1</w:t>
        </w:r>
      </w:hyperlink>
      <w:r w:rsidRPr="00693182">
        <w:rPr>
          <w:sz w:val="20"/>
          <w:szCs w:val="20"/>
        </w:rPr>
        <w:t xml:space="preserve"> настоящего Решения, являются: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3182">
        <w:rPr>
          <w:sz w:val="20"/>
          <w:szCs w:val="20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9" w:anchor="Par13" w:history="1">
        <w:r w:rsidRPr="00693182">
          <w:rPr>
            <w:rStyle w:val="a4"/>
            <w:sz w:val="20"/>
            <w:szCs w:val="20"/>
          </w:rPr>
          <w:t>пунктами 1</w:t>
        </w:r>
      </w:hyperlink>
      <w:r w:rsidRPr="00693182">
        <w:rPr>
          <w:sz w:val="20"/>
          <w:szCs w:val="20"/>
        </w:rPr>
        <w:t xml:space="preserve"> - </w:t>
      </w:r>
      <w:hyperlink r:id="rId10" w:anchor="Par15" w:history="1">
        <w:r w:rsidRPr="00693182">
          <w:rPr>
            <w:rStyle w:val="a4"/>
            <w:sz w:val="20"/>
            <w:szCs w:val="20"/>
          </w:rPr>
          <w:t>3 части 1</w:t>
        </w:r>
      </w:hyperlink>
      <w:r w:rsidRPr="00693182">
        <w:rPr>
          <w:sz w:val="20"/>
          <w:szCs w:val="20"/>
        </w:rPr>
        <w:t>;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3182">
        <w:rPr>
          <w:sz w:val="20"/>
          <w:szCs w:val="20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1" w:anchor="Par13" w:history="1">
        <w:r w:rsidRPr="00693182">
          <w:rPr>
            <w:rStyle w:val="a4"/>
            <w:sz w:val="20"/>
            <w:szCs w:val="20"/>
          </w:rPr>
          <w:t>пунктом 1 части 1</w:t>
        </w:r>
      </w:hyperlink>
      <w:r w:rsidRPr="00693182">
        <w:rPr>
          <w:sz w:val="20"/>
          <w:szCs w:val="20"/>
        </w:rPr>
        <w:t>;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3182">
        <w:rPr>
          <w:sz w:val="20"/>
          <w:szCs w:val="20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2" w:anchor="Par14" w:history="1">
        <w:r w:rsidRPr="00693182">
          <w:rPr>
            <w:rStyle w:val="a4"/>
            <w:sz w:val="20"/>
            <w:szCs w:val="20"/>
          </w:rPr>
          <w:t>пунктом 2 части 1</w:t>
        </w:r>
      </w:hyperlink>
      <w:r w:rsidRPr="00693182">
        <w:rPr>
          <w:sz w:val="20"/>
          <w:szCs w:val="20"/>
        </w:rPr>
        <w:t>.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3182">
        <w:rPr>
          <w:sz w:val="20"/>
          <w:szCs w:val="20"/>
        </w:rPr>
        <w:t>3. Решение о признании безнадежными к взысканию и списании недоимки и задолженности по пеням и штрафам по земельному налогу физических лиц и налогу на имущество физических лиц принимается налоговым органом по месту учета физического лица с последующим предоставлением информации в Финансовое управление Администрации муниципального района Чишминский район Республики Башкортостан о списанных суммах.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3182">
        <w:rPr>
          <w:sz w:val="20"/>
          <w:szCs w:val="20"/>
        </w:rPr>
        <w:t>4. Решение  обнародовать в здании Администрации сельского поселения.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3182">
        <w:rPr>
          <w:sz w:val="20"/>
          <w:szCs w:val="20"/>
        </w:rPr>
        <w:t>5. Признать утратившим силу решение Совета сельского поселения Еремеевский сельсовет муниципального района Чишминский район № 88 от 27 марта  2013 года «Об установлении дополнительных оснований признания безнадежными к взысканию недоимки и задолженности по пеням и штрафам физических лиц по местным налогам»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93182">
        <w:rPr>
          <w:sz w:val="20"/>
          <w:szCs w:val="20"/>
        </w:rPr>
        <w:t xml:space="preserve">6. Настоящее решение вступает в силу в течение 10 дней  со дня его официального обнародования. </w:t>
      </w:r>
    </w:p>
    <w:p w:rsidR="006872AB" w:rsidRPr="00693182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872AB" w:rsidRDefault="006872AB" w:rsidP="006872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872AB" w:rsidRPr="00693182" w:rsidRDefault="006872AB" w:rsidP="00320F0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93182">
        <w:rPr>
          <w:sz w:val="20"/>
          <w:szCs w:val="20"/>
        </w:rPr>
        <w:t xml:space="preserve">Глава сельского поселения  </w:t>
      </w:r>
    </w:p>
    <w:p w:rsidR="006872AB" w:rsidRPr="00693182" w:rsidRDefault="006872AB" w:rsidP="00320F0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93182">
        <w:rPr>
          <w:sz w:val="20"/>
          <w:szCs w:val="20"/>
        </w:rPr>
        <w:t xml:space="preserve">Еремеевский  сельсовет </w:t>
      </w:r>
    </w:p>
    <w:p w:rsidR="006872AB" w:rsidRPr="00693182" w:rsidRDefault="006872AB" w:rsidP="00320F0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93182">
        <w:rPr>
          <w:sz w:val="20"/>
          <w:szCs w:val="20"/>
        </w:rPr>
        <w:t xml:space="preserve">муниципального района </w:t>
      </w:r>
    </w:p>
    <w:p w:rsidR="006872AB" w:rsidRPr="00693182" w:rsidRDefault="006872AB" w:rsidP="00320F0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93182">
        <w:rPr>
          <w:sz w:val="20"/>
          <w:szCs w:val="20"/>
        </w:rPr>
        <w:t xml:space="preserve">Чишминский район </w:t>
      </w:r>
    </w:p>
    <w:p w:rsidR="00320F09" w:rsidRDefault="006872AB" w:rsidP="00320F0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93182">
        <w:rPr>
          <w:sz w:val="20"/>
          <w:szCs w:val="20"/>
        </w:rPr>
        <w:t xml:space="preserve">Республики Башкортостан                                                      </w:t>
      </w:r>
    </w:p>
    <w:p w:rsidR="006872AB" w:rsidRPr="00BE5221" w:rsidRDefault="006872AB" w:rsidP="00320F0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bookmarkStart w:id="4" w:name="_GoBack"/>
      <w:bookmarkEnd w:id="4"/>
      <w:r w:rsidRPr="00693182">
        <w:rPr>
          <w:sz w:val="20"/>
          <w:szCs w:val="20"/>
        </w:rPr>
        <w:t>В.М.Карачурина</w:t>
      </w:r>
    </w:p>
    <w:p w:rsidR="000F12CD" w:rsidRDefault="000F12CD" w:rsidP="00320F09">
      <w:pPr>
        <w:jc w:val="right"/>
      </w:pPr>
    </w:p>
    <w:sectPr w:rsidR="000F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AB"/>
    <w:rsid w:val="000F12CD"/>
    <w:rsid w:val="00320F09"/>
    <w:rsid w:val="006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872AB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687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872AB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687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86;%20&#1087;&#1088;&#1080;&#1079;&#1085;&#1072;&#1085;&#1080;&#1080;%20&#1073;&#1077;&#1079;&#1085;&#1072;&#1076;&#1077;&#1078;&#1085;&#1099;&#1084;&#1080;%20&#1084;&#1077;&#1089;&#1090;.%20&#1085;&#1072;&#1083;&#1086;&#1075;&#1086;&#1074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0B4C71CB81BEE31E0CCFB9C9D3D523FA0CCE84FFCBF25BAC0152B5C4FD5BE2101DDF293EE17604s9v8D" TargetMode="External"/><Relationship Id="rId12" Type="http://schemas.openxmlformats.org/officeDocument/2006/relationships/hyperlink" Target="file:///C:\Users\&#1055;&#1086;&#1083;&#1100;&#1079;&#1086;&#1074;&#1072;&#1090;&#1077;&#1083;&#1100;\Downloads\&#1086;%20&#1087;&#1088;&#1080;&#1079;&#1085;&#1072;&#1085;&#1080;&#1080;%20&#1073;&#1077;&#1079;&#1085;&#1072;&#1076;&#1077;&#1078;&#1085;&#1099;&#1084;&#1080;%20&#1084;&#1077;&#1089;&#1090;.%20&#1085;&#1072;&#1083;&#1086;&#1075;&#1086;&#1074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B4C71CB81BEE31E0CCFB9C9D3D523FA0CCE84FFCBF25BAC0152B5C4FD5BE2101DDF293EE17604s9v9D" TargetMode="External"/><Relationship Id="rId11" Type="http://schemas.openxmlformats.org/officeDocument/2006/relationships/hyperlink" Target="file:///C:\Users\&#1055;&#1086;&#1083;&#1100;&#1079;&#1086;&#1074;&#1072;&#1090;&#1077;&#1083;&#1100;\Downloads\&#1086;%20&#1087;&#1088;&#1080;&#1079;&#1085;&#1072;&#1085;&#1080;&#1080;%20&#1073;&#1077;&#1079;&#1085;&#1072;&#1076;&#1077;&#1078;&#1085;&#1099;&#1084;&#1080;%20&#1084;&#1077;&#1089;&#1090;.%20&#1085;&#1072;&#1083;&#1086;&#1075;&#1086;&#1074;.docx" TargetMode="External"/><Relationship Id="rId5" Type="http://schemas.openxmlformats.org/officeDocument/2006/relationships/hyperlink" Target="consultantplus://offline/ref=D60B4C71CB81BEE31E0CCFB9C9D3D523FA0CCC8DF8C0F25BAC0152B5C4FD5BE2101DDF293FE0s7v0D" TargetMode="External"/><Relationship Id="rId10" Type="http://schemas.openxmlformats.org/officeDocument/2006/relationships/hyperlink" Target="file:///C:\Users\&#1055;&#1086;&#1083;&#1100;&#1079;&#1086;&#1074;&#1072;&#1090;&#1077;&#1083;&#1100;\Downloads\&#1086;%20&#1087;&#1088;&#1080;&#1079;&#1085;&#1072;&#1085;&#1080;&#1080;%20&#1073;&#1077;&#1079;&#1085;&#1072;&#1076;&#1077;&#1078;&#1085;&#1099;&#1084;&#1080;%20&#1084;&#1077;&#1089;&#1090;.%20&#1085;&#1072;&#1083;&#1086;&#1075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&#1086;%20&#1087;&#1088;&#1080;&#1079;&#1085;&#1072;&#1085;&#1080;&#1080;%20&#1073;&#1077;&#1079;&#1085;&#1072;&#1076;&#1077;&#1078;&#1085;&#1099;&#1084;&#1080;%20&#1084;&#1077;&#1089;&#1090;.%20&#1085;&#1072;&#1083;&#1086;&#1075;&#1086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2013-06-19T07:57:00Z</dcterms:created>
  <dcterms:modified xsi:type="dcterms:W3CDTF">2013-06-19T08:07:00Z</dcterms:modified>
</cp:coreProperties>
</file>