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984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E65A12" w:rsidRPr="001A26E4" w:rsidTr="008803C7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65A12" w:rsidRPr="001A26E4" w:rsidRDefault="00E65A12" w:rsidP="008803C7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E65A12" w:rsidRPr="001A26E4" w:rsidRDefault="00E65A12" w:rsidP="008803C7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E65A12" w:rsidRPr="001A26E4" w:rsidRDefault="00E65A12" w:rsidP="008803C7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E65A12" w:rsidRPr="001A26E4" w:rsidRDefault="00E65A12" w:rsidP="008803C7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E65A12" w:rsidRPr="001A26E4" w:rsidRDefault="00E65A12" w:rsidP="008803C7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65A12" w:rsidRPr="001A26E4" w:rsidRDefault="00E65A12" w:rsidP="008803C7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65A12" w:rsidRPr="001A26E4" w:rsidRDefault="00E65A12" w:rsidP="008803C7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E65A12" w:rsidRPr="001A26E4" w:rsidRDefault="00E65A12" w:rsidP="008803C7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E65A12" w:rsidRPr="001A26E4" w:rsidRDefault="00E65A12" w:rsidP="008803C7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E65A12" w:rsidRPr="001A26E4" w:rsidRDefault="00E65A12" w:rsidP="008803C7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E65A12" w:rsidRPr="001A26E4" w:rsidRDefault="00E65A12" w:rsidP="008803C7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E65A12" w:rsidRPr="001A26E4" w:rsidTr="008803C7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65A12" w:rsidRPr="001A26E4" w:rsidRDefault="00E65A12" w:rsidP="008803C7">
            <w:pPr>
              <w:spacing w:line="276" w:lineRule="auto"/>
              <w:jc w:val="center"/>
              <w:rPr>
                <w:rFonts w:eastAsia="Calibri"/>
                <w:b/>
                <w:caps/>
                <w:sz w:val="16"/>
                <w:lang w:eastAsia="en-US"/>
              </w:rPr>
            </w:pPr>
          </w:p>
          <w:p w:rsidR="00E65A12" w:rsidRPr="001A26E4" w:rsidRDefault="00E65A12" w:rsidP="008803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1A26E4">
              <w:rPr>
                <w:b/>
                <w:bCs/>
                <w:lang w:eastAsia="en-US"/>
              </w:rPr>
              <w:t>КАРАР</w:t>
            </w:r>
          </w:p>
          <w:p w:rsidR="00E65A12" w:rsidRPr="001A26E4" w:rsidRDefault="00E65A12" w:rsidP="00E50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1A26E4">
              <w:rPr>
                <w:b/>
                <w:sz w:val="28"/>
                <w:szCs w:val="28"/>
                <w:lang w:eastAsia="en-US"/>
              </w:rPr>
              <w:t>» ноябрь  20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E507A2">
              <w:rPr>
                <w:b/>
                <w:sz w:val="28"/>
                <w:szCs w:val="28"/>
                <w:lang w:eastAsia="en-US"/>
              </w:rPr>
              <w:t>2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6E4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1A26E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65A12" w:rsidRPr="001A26E4" w:rsidRDefault="00E65A12" w:rsidP="008803C7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rFonts w:eastAsia="Calibri"/>
                <w:b/>
                <w:i/>
                <w:caps/>
                <w:sz w:val="20"/>
                <w:lang w:eastAsia="en-US"/>
              </w:rPr>
            </w:pPr>
          </w:p>
          <w:p w:rsidR="00E65A12" w:rsidRPr="001A26E4" w:rsidRDefault="00E65A12" w:rsidP="00E507A2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 w:rsidRPr="001A26E4">
              <w:rPr>
                <w:b/>
                <w:caps/>
                <w:sz w:val="28"/>
                <w:szCs w:val="28"/>
                <w:lang w:eastAsia="en-US"/>
              </w:rPr>
              <w:t xml:space="preserve"> № </w:t>
            </w:r>
            <w:bookmarkStart w:id="0" w:name="_GoBack"/>
            <w:bookmarkEnd w:id="0"/>
            <w:r>
              <w:rPr>
                <w:b/>
                <w:caps/>
                <w:sz w:val="28"/>
                <w:szCs w:val="28"/>
                <w:lang w:eastAsia="en-US"/>
              </w:rPr>
              <w:t>1</w:t>
            </w:r>
            <w:r w:rsidR="00E507A2">
              <w:rPr>
                <w:b/>
                <w:caps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65A12" w:rsidRPr="001A26E4" w:rsidRDefault="00E65A12" w:rsidP="008803C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lang w:eastAsia="en-US"/>
              </w:rPr>
            </w:pPr>
          </w:p>
          <w:p w:rsidR="00E65A12" w:rsidRPr="001A26E4" w:rsidRDefault="00E65A12" w:rsidP="008803C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1A26E4">
              <w:rPr>
                <w:b/>
                <w:lang w:eastAsia="en-US"/>
              </w:rPr>
              <w:t>РЕШЕНИЕ</w:t>
            </w:r>
          </w:p>
          <w:p w:rsidR="00E65A12" w:rsidRPr="001A26E4" w:rsidRDefault="00E65A12" w:rsidP="008803C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     «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1A26E4">
              <w:rPr>
                <w:b/>
                <w:sz w:val="28"/>
                <w:szCs w:val="28"/>
                <w:lang w:eastAsia="en-US"/>
              </w:rPr>
              <w:t>» ноября  20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E507A2">
              <w:rPr>
                <w:b/>
                <w:sz w:val="28"/>
                <w:szCs w:val="28"/>
                <w:lang w:eastAsia="en-US"/>
              </w:rPr>
              <w:t>2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E65A12" w:rsidRPr="001A26E4" w:rsidRDefault="00E65A12" w:rsidP="008803C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E65A12" w:rsidRDefault="00E65A12" w:rsidP="00E65A12">
      <w:pPr>
        <w:jc w:val="center"/>
        <w:rPr>
          <w:b/>
          <w:sz w:val="28"/>
          <w:szCs w:val="28"/>
        </w:rPr>
      </w:pPr>
      <w:r w:rsidRPr="005A5037">
        <w:rPr>
          <w:b/>
          <w:sz w:val="28"/>
          <w:szCs w:val="28"/>
        </w:rPr>
        <w:t>О публичных слушаниях по проекту решения Совета</w:t>
      </w:r>
      <w:r>
        <w:rPr>
          <w:b/>
          <w:sz w:val="28"/>
          <w:szCs w:val="28"/>
        </w:rPr>
        <w:t xml:space="preserve"> сельского поселения Еремеевский сельсовет</w:t>
      </w:r>
      <w:r w:rsidRPr="005A5037">
        <w:rPr>
          <w:b/>
          <w:sz w:val="28"/>
          <w:szCs w:val="28"/>
        </w:rPr>
        <w:t xml:space="preserve"> муниципального района Чишминский район Республики Башкортостан «О бюджете</w:t>
      </w:r>
      <w:r>
        <w:rPr>
          <w:b/>
          <w:sz w:val="28"/>
          <w:szCs w:val="28"/>
        </w:rPr>
        <w:t xml:space="preserve"> сельского поселения Еремеевский сельсовет</w:t>
      </w:r>
      <w:r w:rsidRPr="005A5037">
        <w:rPr>
          <w:b/>
          <w:sz w:val="28"/>
          <w:szCs w:val="28"/>
        </w:rPr>
        <w:t xml:space="preserve"> муниципального района </w:t>
      </w:r>
    </w:p>
    <w:p w:rsidR="00E65A12" w:rsidRDefault="00E65A12" w:rsidP="00E65A12">
      <w:pPr>
        <w:jc w:val="center"/>
        <w:rPr>
          <w:sz w:val="28"/>
          <w:szCs w:val="28"/>
        </w:rPr>
      </w:pPr>
      <w:r w:rsidRPr="005A5037">
        <w:rPr>
          <w:b/>
          <w:sz w:val="28"/>
          <w:szCs w:val="28"/>
        </w:rPr>
        <w:t>Чишминский район Республики Башкортостан на 20</w:t>
      </w:r>
      <w:r>
        <w:rPr>
          <w:b/>
          <w:sz w:val="28"/>
          <w:szCs w:val="28"/>
        </w:rPr>
        <w:t>2</w:t>
      </w:r>
      <w:r w:rsidR="00E507A2">
        <w:rPr>
          <w:b/>
          <w:sz w:val="28"/>
          <w:szCs w:val="28"/>
        </w:rPr>
        <w:t>3</w:t>
      </w:r>
      <w:r w:rsidRPr="005A5037">
        <w:rPr>
          <w:b/>
          <w:sz w:val="28"/>
          <w:szCs w:val="28"/>
        </w:rPr>
        <w:t xml:space="preserve"> год</w:t>
      </w:r>
      <w:r w:rsidRPr="00C542E0">
        <w:rPr>
          <w:sz w:val="28"/>
          <w:szCs w:val="28"/>
        </w:rPr>
        <w:t xml:space="preserve"> </w:t>
      </w:r>
    </w:p>
    <w:p w:rsidR="00E65A12" w:rsidRPr="00C542E0" w:rsidRDefault="00E65A12" w:rsidP="00E65A12">
      <w:pPr>
        <w:jc w:val="center"/>
        <w:rPr>
          <w:b/>
          <w:sz w:val="28"/>
          <w:szCs w:val="28"/>
        </w:rPr>
      </w:pPr>
      <w:r w:rsidRPr="00C542E0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C542E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E507A2">
        <w:rPr>
          <w:b/>
          <w:sz w:val="28"/>
          <w:szCs w:val="28"/>
        </w:rPr>
        <w:t>4</w:t>
      </w:r>
      <w:r w:rsidRPr="00C542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E507A2">
        <w:rPr>
          <w:b/>
          <w:sz w:val="28"/>
          <w:szCs w:val="28"/>
        </w:rPr>
        <w:t>5</w:t>
      </w:r>
      <w:r w:rsidRPr="00C542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C542E0">
        <w:rPr>
          <w:b/>
          <w:sz w:val="28"/>
          <w:szCs w:val="28"/>
        </w:rPr>
        <w:t>»</w:t>
      </w:r>
    </w:p>
    <w:p w:rsidR="00E65A12" w:rsidRDefault="00E65A12" w:rsidP="00E65A12">
      <w:pPr>
        <w:jc w:val="center"/>
        <w:rPr>
          <w:b/>
          <w:sz w:val="28"/>
          <w:szCs w:val="28"/>
        </w:rPr>
      </w:pPr>
    </w:p>
    <w:p w:rsidR="00E65A12" w:rsidRDefault="00E65A12" w:rsidP="00E65A12">
      <w:pPr>
        <w:ind w:firstLine="720"/>
        <w:jc w:val="both"/>
      </w:pPr>
      <w:r>
        <w:rPr>
          <w:sz w:val="28"/>
          <w:szCs w:val="28"/>
        </w:rPr>
        <w:t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Еремеевский сельсовет муниципального района Чишминский район, в целях обеспечения участия жителей муниципального района Чишминский район Республики Башкортостан в решении вопросов местного значения,</w:t>
      </w:r>
    </w:p>
    <w:p w:rsidR="00E65A12" w:rsidRPr="00F53798" w:rsidRDefault="00E65A12" w:rsidP="00E65A12">
      <w:pPr>
        <w:ind w:firstLine="720"/>
        <w:jc w:val="both"/>
      </w:pPr>
    </w:p>
    <w:p w:rsidR="00E65A12" w:rsidRDefault="00E65A12" w:rsidP="00E65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Еремеевский сельсовет </w:t>
      </w:r>
    </w:p>
    <w:p w:rsidR="00E65A12" w:rsidRDefault="00E65A12" w:rsidP="00E65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Чишминский район </w:t>
      </w:r>
    </w:p>
    <w:p w:rsidR="00E65A12" w:rsidRDefault="00E65A12" w:rsidP="00E65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решил:</w:t>
      </w:r>
    </w:p>
    <w:p w:rsidR="00E65A12" w:rsidRPr="00F53798" w:rsidRDefault="00E65A12" w:rsidP="00E65A12">
      <w:pPr>
        <w:jc w:val="center"/>
        <w:rPr>
          <w:b/>
        </w:rPr>
      </w:pPr>
    </w:p>
    <w:p w:rsidR="00E65A12" w:rsidRDefault="00E65A12" w:rsidP="00E65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прилагаемый проект решения Совета</w:t>
      </w:r>
      <w:r w:rsidRPr="00A52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Еремеевский сельсовет муниципального района Чишминский район Республики Башкортостан </w:t>
      </w:r>
      <w:r w:rsidRPr="00315D88">
        <w:rPr>
          <w:sz w:val="28"/>
          <w:szCs w:val="28"/>
        </w:rPr>
        <w:t>«О  бюджете</w:t>
      </w:r>
      <w:r w:rsidRPr="00A528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Еремеевский сельсовет</w:t>
      </w:r>
      <w:r w:rsidRPr="00315D88">
        <w:rPr>
          <w:sz w:val="28"/>
          <w:szCs w:val="28"/>
        </w:rPr>
        <w:t xml:space="preserve"> муниципального района Чишминский район Республики Башкортостан на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3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4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542E0">
        <w:rPr>
          <w:sz w:val="28"/>
          <w:szCs w:val="28"/>
        </w:rPr>
        <w:t>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65A12" w:rsidRDefault="00E65A12" w:rsidP="00E65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D88">
        <w:rPr>
          <w:sz w:val="28"/>
          <w:szCs w:val="28"/>
        </w:rPr>
        <w:t xml:space="preserve">. </w:t>
      </w:r>
      <w:proofErr w:type="gramStart"/>
      <w:r w:rsidRPr="00315D8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проведение </w:t>
      </w:r>
      <w:r w:rsidRPr="00315D8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15D8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315D88">
        <w:rPr>
          <w:sz w:val="28"/>
          <w:szCs w:val="28"/>
        </w:rPr>
        <w:t xml:space="preserve"> по проекту решения Совета</w:t>
      </w:r>
      <w:r w:rsidRPr="00A528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Еремеевский сельсовет</w:t>
      </w:r>
      <w:r w:rsidRPr="00315D88">
        <w:rPr>
          <w:sz w:val="28"/>
          <w:szCs w:val="28"/>
        </w:rPr>
        <w:t xml:space="preserve"> муниципального района Чишминский район Республики Башкортостан «О бюджете</w:t>
      </w:r>
      <w:r w:rsidRPr="00A528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Еремеевский сельсовет</w:t>
      </w:r>
      <w:r w:rsidRPr="00315D88">
        <w:rPr>
          <w:sz w:val="28"/>
          <w:szCs w:val="28"/>
        </w:rPr>
        <w:t xml:space="preserve"> муниципального района Чишминский район Республики Башкортостан на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3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4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542E0">
        <w:rPr>
          <w:sz w:val="28"/>
          <w:szCs w:val="28"/>
        </w:rPr>
        <w:t>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на 15.00 часов </w:t>
      </w:r>
      <w:r w:rsidR="00E507A2">
        <w:rPr>
          <w:sz w:val="28"/>
          <w:szCs w:val="28"/>
        </w:rPr>
        <w:t>0</w:t>
      </w:r>
      <w:r w:rsidR="006E2E4C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202</w:t>
      </w:r>
      <w:r w:rsidR="00E507A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кабинете главы сельского поселения Еремеевский сельсовет  муниципального района Чишминский район Республики</w:t>
      </w:r>
      <w:proofErr w:type="gramEnd"/>
      <w:r>
        <w:rPr>
          <w:sz w:val="28"/>
          <w:szCs w:val="28"/>
        </w:rPr>
        <w:t xml:space="preserve"> Башкортостан по адресу: с. </w:t>
      </w:r>
      <w:proofErr w:type="spellStart"/>
      <w:r>
        <w:rPr>
          <w:sz w:val="28"/>
          <w:szCs w:val="28"/>
        </w:rPr>
        <w:t>Еремеево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д. 18. </w:t>
      </w:r>
    </w:p>
    <w:p w:rsidR="00E65A12" w:rsidRDefault="00E65A12" w:rsidP="00E65A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Подготовку и проведение публичных слушаний </w:t>
      </w:r>
      <w:r w:rsidRPr="00315D88">
        <w:rPr>
          <w:sz w:val="28"/>
          <w:szCs w:val="28"/>
        </w:rPr>
        <w:t>по проекту решения Совета</w:t>
      </w:r>
      <w:r>
        <w:rPr>
          <w:sz w:val="28"/>
          <w:szCs w:val="28"/>
        </w:rPr>
        <w:t xml:space="preserve"> сельского поселения Еремеевский сельсовет</w:t>
      </w:r>
      <w:r w:rsidRPr="00315D88">
        <w:rPr>
          <w:sz w:val="28"/>
          <w:szCs w:val="28"/>
        </w:rPr>
        <w:t xml:space="preserve"> муниципального района Чишминский район Республики Башкортостан «О  бюджете</w:t>
      </w:r>
      <w:r>
        <w:rPr>
          <w:sz w:val="28"/>
          <w:szCs w:val="28"/>
        </w:rPr>
        <w:t xml:space="preserve"> сельского поселения Еремеевский сельсовет</w:t>
      </w:r>
      <w:r w:rsidRPr="00315D88">
        <w:rPr>
          <w:sz w:val="28"/>
          <w:szCs w:val="28"/>
        </w:rPr>
        <w:t xml:space="preserve"> муниципального района Чишминский район Республики Башкортостан на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3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4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5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возложить на постоянную комиссию Совета сельского </w:t>
      </w:r>
      <w:r>
        <w:rPr>
          <w:sz w:val="28"/>
          <w:szCs w:val="28"/>
        </w:rPr>
        <w:lastRenderedPageBreak/>
        <w:t>поселения Еремеевский сельсовет муниципального района Чишминский район Республики Башкортостан по бюджету, налогам</w:t>
      </w:r>
      <w:proofErr w:type="gramEnd"/>
      <w:r>
        <w:rPr>
          <w:sz w:val="28"/>
          <w:szCs w:val="28"/>
        </w:rPr>
        <w:t xml:space="preserve">, вопросам собственности, торговле и иным видам услуг населению (Исмагилову Ю.Р.). </w:t>
      </w:r>
    </w:p>
    <w:p w:rsidR="00E65A12" w:rsidRDefault="00E65A12" w:rsidP="00E65A12">
      <w:pPr>
        <w:tabs>
          <w:tab w:val="num" w:pos="561"/>
          <w:tab w:val="num" w:pos="1309"/>
          <w:tab w:val="left" w:pos="97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 xml:space="preserve">Обнародовать проект решения Совета сельского поселения Еремеевский сельсовет муниципального района Чишминский район Республики Башкортостан </w:t>
      </w:r>
      <w:r w:rsidRPr="00315D88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сельского поселения Еремеевский сельсовет </w:t>
      </w:r>
      <w:r w:rsidRPr="00315D88">
        <w:rPr>
          <w:sz w:val="28"/>
          <w:szCs w:val="28"/>
        </w:rPr>
        <w:t>муниципального района Чишминский район Республики Башкортостан на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3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4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5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2187">
        <w:rPr>
          <w:sz w:val="28"/>
          <w:szCs w:val="28"/>
        </w:rPr>
        <w:t xml:space="preserve">в установленном Уставом </w:t>
      </w:r>
      <w:r>
        <w:rPr>
          <w:sz w:val="28"/>
          <w:szCs w:val="28"/>
        </w:rPr>
        <w:t>сельского поселения Еремеевский сельсовет</w:t>
      </w:r>
      <w:r w:rsidRPr="00C92187">
        <w:rPr>
          <w:sz w:val="28"/>
          <w:szCs w:val="28"/>
        </w:rPr>
        <w:t xml:space="preserve"> муниципального района Чишминский район порядке, разместить на официальном сайте Администрации </w:t>
      </w:r>
      <w:r>
        <w:rPr>
          <w:sz w:val="28"/>
          <w:szCs w:val="28"/>
        </w:rPr>
        <w:t xml:space="preserve"> сельского поселения Еремеевский сельсовет </w:t>
      </w:r>
      <w:r w:rsidRPr="00C92187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</w:t>
      </w:r>
      <w:proofErr w:type="gramEnd"/>
      <w:r>
        <w:rPr>
          <w:sz w:val="28"/>
          <w:szCs w:val="28"/>
        </w:rPr>
        <w:t xml:space="preserve"> Чишминский район Республики Башкортостан.</w:t>
      </w:r>
    </w:p>
    <w:p w:rsidR="00E65A12" w:rsidRDefault="00E65A12" w:rsidP="00E65A12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Установить, что письменные предложения жителей  сельского поселения Еремеевский сельсовет муниципального района Чишминский район Республики Башкортостан по </w:t>
      </w:r>
      <w:r w:rsidRPr="00315D88">
        <w:rPr>
          <w:sz w:val="28"/>
          <w:szCs w:val="28"/>
        </w:rPr>
        <w:t>проекту решения Совета</w:t>
      </w:r>
      <w:r>
        <w:rPr>
          <w:sz w:val="28"/>
          <w:szCs w:val="28"/>
        </w:rPr>
        <w:t xml:space="preserve"> сельского поселения  Еремеевский сельсовет</w:t>
      </w:r>
      <w:r w:rsidRPr="00315D88">
        <w:rPr>
          <w:sz w:val="28"/>
          <w:szCs w:val="28"/>
        </w:rPr>
        <w:t xml:space="preserve"> муниципального района Чишминский район Республики Башкортостан «О  бюджете</w:t>
      </w:r>
      <w:r>
        <w:rPr>
          <w:sz w:val="28"/>
          <w:szCs w:val="28"/>
        </w:rPr>
        <w:t xml:space="preserve"> сельского поселения Еремеевский сельсовет</w:t>
      </w:r>
      <w:r w:rsidRPr="00315D88">
        <w:rPr>
          <w:sz w:val="28"/>
          <w:szCs w:val="28"/>
        </w:rPr>
        <w:t xml:space="preserve"> муниципального района Чишминский район Республики Башкортостан на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3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4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507A2">
        <w:rPr>
          <w:sz w:val="28"/>
          <w:szCs w:val="28"/>
        </w:rPr>
        <w:t>5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в Администрации сельского поселения Еремеевский сельсовет муниципального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района Чишминский район (по адресу: с. </w:t>
      </w:r>
      <w:proofErr w:type="spellStart"/>
      <w:r>
        <w:rPr>
          <w:sz w:val="28"/>
        </w:rPr>
        <w:t>Еремеево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д. 18</w:t>
      </w:r>
      <w:r w:rsidRPr="00D141A6">
        <w:t>,</w:t>
      </w:r>
      <w:r>
        <w:rPr>
          <w:sz w:val="28"/>
        </w:rPr>
        <w:t>) в течение 10 календарных дней со дня обнародования настоящего решения.</w:t>
      </w:r>
    </w:p>
    <w:p w:rsidR="00E65A12" w:rsidRPr="002C326B" w:rsidRDefault="00E65A12" w:rsidP="00E65A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326B">
        <w:rPr>
          <w:kern w:val="36"/>
          <w:sz w:val="28"/>
          <w:szCs w:val="28"/>
        </w:rPr>
        <w:t xml:space="preserve">Обнародовать настоящее решение путем его выставления в здании Администрации сельского поселения, а также путем размещения на официальном сайте Администрации сельского поселения </w:t>
      </w:r>
      <w:r>
        <w:rPr>
          <w:kern w:val="36"/>
          <w:sz w:val="28"/>
          <w:szCs w:val="28"/>
        </w:rPr>
        <w:t xml:space="preserve">Еремеевский </w:t>
      </w:r>
      <w:r w:rsidRPr="002C326B">
        <w:rPr>
          <w:kern w:val="36"/>
          <w:sz w:val="28"/>
          <w:szCs w:val="28"/>
        </w:rPr>
        <w:t xml:space="preserve">сельсовет </w:t>
      </w:r>
      <w:r w:rsidRPr="002C326B">
        <w:rPr>
          <w:sz w:val="28"/>
          <w:szCs w:val="28"/>
        </w:rPr>
        <w:t>в сети Интернет.</w:t>
      </w:r>
    </w:p>
    <w:p w:rsidR="00E65A12" w:rsidRPr="00AF4403" w:rsidRDefault="00E65A12" w:rsidP="00E65A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65A12" w:rsidRPr="00AF4403" w:rsidRDefault="00E65A12" w:rsidP="00E65A12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E65A12" w:rsidRDefault="00E65A12" w:rsidP="00E65A12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AF44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E65A12" w:rsidRDefault="00E65A12" w:rsidP="00E65A12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E65A12" w:rsidRDefault="00E65A12" w:rsidP="00E65A12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65A12" w:rsidRPr="00AF4403" w:rsidRDefault="00E65A12" w:rsidP="00E65A12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Еремеевский сельсовет</w:t>
      </w:r>
      <w:r w:rsidRPr="00AF4403">
        <w:rPr>
          <w:sz w:val="28"/>
          <w:szCs w:val="28"/>
        </w:rPr>
        <w:t xml:space="preserve">         </w:t>
      </w:r>
      <w:r w:rsidRPr="00AF440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Х.Ш. Исмагилов.</w:t>
      </w:r>
    </w:p>
    <w:p w:rsidR="00E65A12" w:rsidRDefault="00E65A12" w:rsidP="00E65A12"/>
    <w:p w:rsidR="00E65A12" w:rsidRDefault="00E65A12" w:rsidP="00E65A12"/>
    <w:p w:rsidR="00AF12D6" w:rsidRDefault="00AF12D6"/>
    <w:sectPr w:rsidR="00AF12D6" w:rsidSect="00B0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D6"/>
    <w:rsid w:val="00204444"/>
    <w:rsid w:val="006E2E4C"/>
    <w:rsid w:val="00AF12D6"/>
    <w:rsid w:val="00BD32C2"/>
    <w:rsid w:val="00E507A2"/>
    <w:rsid w:val="00E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2022-03-11T11:16:00Z</cp:lastPrinted>
  <dcterms:created xsi:type="dcterms:W3CDTF">2022-03-11T11:07:00Z</dcterms:created>
  <dcterms:modified xsi:type="dcterms:W3CDTF">2022-12-05T05:05:00Z</dcterms:modified>
</cp:coreProperties>
</file>