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712419" w:rsidRPr="001A26E4" w:rsidTr="00AB5131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419" w:rsidRPr="00712419" w:rsidRDefault="00712419" w:rsidP="00AB5131">
            <w:pPr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712419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712419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419" w:rsidRPr="00712419" w:rsidRDefault="00712419" w:rsidP="00AB513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n-US"/>
              </w:rPr>
            </w:pPr>
            <w:r w:rsidRPr="007124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712419" w:rsidRPr="001A26E4" w:rsidTr="00AB5131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lang w:eastAsia="en-US"/>
              </w:rPr>
            </w:pPr>
          </w:p>
          <w:p w:rsidR="00712419" w:rsidRPr="00712419" w:rsidRDefault="00712419" w:rsidP="00AB5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bCs/>
                <w:lang w:eastAsia="en-US"/>
              </w:rPr>
              <w:t>КАРАР</w:t>
            </w:r>
          </w:p>
          <w:p w:rsidR="00712419" w:rsidRPr="00712419" w:rsidRDefault="00712419" w:rsidP="007124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124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 сентябрь 2022 </w:t>
            </w:r>
            <w:proofErr w:type="spellStart"/>
            <w:r w:rsidRPr="007124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7124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2419" w:rsidRPr="00712419" w:rsidRDefault="00712419" w:rsidP="00AB51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712419" w:rsidRPr="00712419" w:rsidRDefault="00712419" w:rsidP="007124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№ 14</w:t>
            </w:r>
            <w:r w:rsidRPr="0071241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2419" w:rsidRPr="00712419" w:rsidRDefault="00712419" w:rsidP="00AB513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712419" w:rsidRPr="00712419" w:rsidRDefault="00712419" w:rsidP="00AB513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lang w:eastAsia="en-US"/>
              </w:rPr>
              <w:t>РЕШЕНИЕ</w:t>
            </w:r>
          </w:p>
          <w:p w:rsidR="00712419" w:rsidRPr="00712419" w:rsidRDefault="00712419" w:rsidP="00AB513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«0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124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сентября 2022г.</w:t>
            </w:r>
          </w:p>
          <w:p w:rsidR="00712419" w:rsidRPr="00712419" w:rsidRDefault="00712419" w:rsidP="00AB513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12419" w:rsidRPr="0042684A" w:rsidRDefault="00712419" w:rsidP="007124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4A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решение Совета сельского  поселения Еремеевский  сельсовет муниципального района Чишминский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2684A">
        <w:rPr>
          <w:rFonts w:ascii="Times New Roman" w:eastAsia="Calibri" w:hAnsi="Times New Roman" w:cs="Times New Roman"/>
          <w:b/>
          <w:sz w:val="26"/>
          <w:szCs w:val="26"/>
        </w:rPr>
        <w:t>10.06.2016 г. №12</w:t>
      </w:r>
      <w:r w:rsidRPr="0042684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Администрации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Еремеевский сельсовет</w:t>
      </w:r>
      <w:r w:rsidRPr="004268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 и урегулированию </w:t>
      </w:r>
    </w:p>
    <w:p w:rsidR="00712419" w:rsidRPr="0042684A" w:rsidRDefault="00712419" w:rsidP="007124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4A">
        <w:rPr>
          <w:rFonts w:ascii="Times New Roman" w:hAnsi="Times New Roman" w:cs="Times New Roman"/>
          <w:b/>
          <w:sz w:val="28"/>
          <w:szCs w:val="28"/>
        </w:rPr>
        <w:t>конфликта интересов»</w:t>
      </w:r>
    </w:p>
    <w:p w:rsidR="00712419" w:rsidRPr="00D833B7" w:rsidRDefault="00712419" w:rsidP="007124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B7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комиссиях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и урегулированию конфликта интересов, утвержденного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</w:t>
      </w:r>
      <w:r w:rsidRPr="009D00AA">
        <w:rPr>
          <w:rFonts w:ascii="Times New Roman" w:hAnsi="Times New Roman" w:cs="Times New Roman"/>
          <w:sz w:val="28"/>
          <w:szCs w:val="28"/>
        </w:rPr>
        <w:t xml:space="preserve">от </w:t>
      </w:r>
      <w:r w:rsidRPr="009D00AA">
        <w:rPr>
          <w:rFonts w:ascii="Times New Roman" w:eastAsia="Calibri" w:hAnsi="Times New Roman" w:cs="Times New Roman"/>
          <w:sz w:val="26"/>
          <w:szCs w:val="26"/>
        </w:rPr>
        <w:t>10.06.2016 г. №12</w:t>
      </w:r>
      <w:r w:rsidRPr="009D00AA">
        <w:rPr>
          <w:rFonts w:ascii="Times New Roman" w:hAnsi="Times New Roman" w:cs="Times New Roman"/>
          <w:sz w:val="28"/>
          <w:szCs w:val="28"/>
        </w:rPr>
        <w:t>,</w:t>
      </w:r>
      <w:r w:rsidRPr="00D833B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федеральным законодательством, регулирующим вопросы противодействия коррупции, </w:t>
      </w:r>
      <w:proofErr w:type="gramEnd"/>
    </w:p>
    <w:p w:rsidR="00712419" w:rsidRPr="00D833B7" w:rsidRDefault="00712419" w:rsidP="00712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419" w:rsidRPr="0042684A" w:rsidRDefault="00712419" w:rsidP="0071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D83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3B7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712419" w:rsidRPr="0042684A" w:rsidRDefault="00712419" w:rsidP="007124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Чишминский район Республики Башкортостан от </w:t>
      </w:r>
      <w:r w:rsidRPr="0042684A">
        <w:rPr>
          <w:rFonts w:ascii="Times New Roman" w:eastAsia="Calibri" w:hAnsi="Times New Roman" w:cs="Times New Roman"/>
          <w:b w:val="0"/>
          <w:sz w:val="26"/>
          <w:szCs w:val="26"/>
        </w:rPr>
        <w:t>10.06.2016 г. №12</w:t>
      </w:r>
      <w:r w:rsidRPr="004268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Чишминский район Республики Башкортостан и урегулированию конфликта интересов» (далее - Положение) дополнение следующего содержания:</w:t>
      </w:r>
      <w:proofErr w:type="gramEnd"/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Пункт 5 Положения изложить в новой редакции</w:t>
      </w:r>
      <w:r w:rsidRPr="00D833B7">
        <w:rPr>
          <w:rFonts w:ascii="Times New Roman" w:hAnsi="Times New Roman" w:cs="Times New Roman"/>
          <w:sz w:val="28"/>
          <w:szCs w:val="28"/>
        </w:rPr>
        <w:t>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lastRenderedPageBreak/>
        <w:t xml:space="preserve">      «Комиссия образуется нормативным правовым актом муниципального органа</w:t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33B7">
        <w:rPr>
          <w:rFonts w:ascii="Times New Roman" w:hAnsi="Times New Roman" w:cs="Times New Roman"/>
          <w:sz w:val="28"/>
          <w:szCs w:val="28"/>
        </w:rPr>
        <w:t>казанным актом утверждаются состав комиссии  и порядок ее работы.</w:t>
      </w:r>
      <w:r w:rsidRPr="00D833B7">
        <w:rPr>
          <w:rFonts w:ascii="Times New Roman" w:hAnsi="Times New Roman" w:cs="Times New Roman"/>
          <w:sz w:val="28"/>
          <w:szCs w:val="28"/>
        </w:rPr>
        <w:tab/>
      </w:r>
      <w:r w:rsidRPr="00D833B7">
        <w:rPr>
          <w:rFonts w:ascii="Times New Roman" w:hAnsi="Times New Roman" w:cs="Times New Roman"/>
          <w:sz w:val="28"/>
          <w:szCs w:val="28"/>
        </w:rPr>
        <w:tab/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В состав комиссии входят председатель комиссии, его заместитель,  секретарь и члены комиссии. Все члены комиссии при принятии решений  обладают равными правами. В отсутствие председателя комиссии его  обязанности исполняет заместитель председателя комиссии.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ab/>
        <w:t>В состав комиссии входят: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а) председатель комиссии - заместитель руководителя муниципального органа;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б)  заместитель председателя комиссии, назначаемый руководителем  муниципального органа из числа членов комиссии, замещающих  должности муниципальной службы в муниципальном органе;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в)  секретарь  комиссии  -  должностное лицо, ответственное за работу по профилактике коррупционных и иных правонарушений;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г) члены комиссии - муниципальные служащие по вопросам  муниципальной  службы и кадров, юридического (правового)  подразделения,  других подразделений муниципального органа, определяемые его руководителем.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3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33B7">
        <w:rPr>
          <w:rFonts w:ascii="Times New Roman" w:hAnsi="Times New Roman" w:cs="Times New Roman"/>
          <w:sz w:val="28"/>
          <w:szCs w:val="28"/>
        </w:rPr>
        <w:t>) представитель органа Республики Башкортостан по профилактике  коррупционных и иных правонарушений (по согласованию)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В пункте 6 Положения подпункт «а» исключить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Подпункт «а» пункта 10 Положения изложить в новой редакции</w:t>
      </w:r>
      <w:r w:rsidRPr="00D833B7">
        <w:rPr>
          <w:rFonts w:ascii="Times New Roman" w:hAnsi="Times New Roman" w:cs="Times New Roman"/>
          <w:sz w:val="28"/>
          <w:szCs w:val="28"/>
        </w:rPr>
        <w:t>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</w:rPr>
        <w:tab/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«а)  непосредственный  руководитель  муниципального  служащего, в  отношении  которого  комиссией  рассматривается  вопрос  о соблюдении  требований  к  служебному  поведению и (или) требований  об урегулировании  конфликта  интересов,  и  определяемые  председателем комиссии  два  муниципальных  служащих,  замещающих в органе местного  самоуправления должности муниципальной службы, аналогичные должности,  замещаемой  муниципальным  служащим,  в  отношении которого комиссией  рассматривается этот вопрос».</w:t>
      </w:r>
      <w:proofErr w:type="gramEnd"/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 xml:space="preserve">В пункте 16 Положения слова «сельского поселения Чишминский  сельсовет муниципального органа» </w:t>
      </w:r>
      <w:proofErr w:type="gramStart"/>
      <w:r w:rsidRPr="00D833B7">
        <w:rPr>
          <w:rFonts w:ascii="Times New Roman" w:hAnsi="Times New Roman" w:cs="Times New Roman"/>
          <w:b/>
          <w:sz w:val="28"/>
          <w:szCs w:val="28"/>
        </w:rPr>
        <w:t>заменить на слова</w:t>
      </w:r>
      <w:proofErr w:type="gramEnd"/>
      <w:r w:rsidRPr="00D833B7">
        <w:rPr>
          <w:rFonts w:ascii="Times New Roman" w:hAnsi="Times New Roman" w:cs="Times New Roman"/>
          <w:b/>
          <w:sz w:val="28"/>
          <w:szCs w:val="28"/>
        </w:rPr>
        <w:t xml:space="preserve"> «Администрации </w:t>
      </w:r>
      <w:r w:rsidRPr="00D83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Чишминский район Республики Башкортостан»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19" w:rsidRPr="00D833B7" w:rsidRDefault="00712419" w:rsidP="00712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В пункте 16.1 Положения после слова «службой» добавить слово «Администрации»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Подпункт «а» пункта 18 Положения изложить в новой редакции</w:t>
      </w:r>
      <w:r w:rsidRPr="00D833B7">
        <w:rPr>
          <w:rFonts w:ascii="Times New Roman" w:hAnsi="Times New Roman" w:cs="Times New Roman"/>
          <w:sz w:val="28"/>
          <w:szCs w:val="28"/>
        </w:rPr>
        <w:t>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ab/>
        <w:t>«а)  в течение 3 дней назначает дату заседания комиссии. При этом дата заседания комиссии не может быть назначена позднее 7 дней со дня  поступления указанной информации».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В пункте 21 Положения слова «как правило» исключить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42684A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 xml:space="preserve">В пункте 36 Положения цифру «7» </w:t>
      </w:r>
      <w:proofErr w:type="gramStart"/>
      <w:r w:rsidRPr="00D833B7">
        <w:rPr>
          <w:rFonts w:ascii="Times New Roman" w:hAnsi="Times New Roman" w:cs="Times New Roman"/>
          <w:b/>
          <w:sz w:val="28"/>
          <w:szCs w:val="28"/>
        </w:rPr>
        <w:t>заменить на цифру</w:t>
      </w:r>
      <w:proofErr w:type="gramEnd"/>
      <w:r w:rsidRPr="00D833B7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ind w:firstLine="708"/>
        <w:jc w:val="both"/>
        <w:rPr>
          <w:rFonts w:ascii="Times New Roman" w:hAnsi="Times New Roman" w:cs="Times New Roman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 Чишминский район Республики Башкортостан в разделе «Совет».</w:t>
      </w:r>
    </w:p>
    <w:p w:rsidR="00712419" w:rsidRPr="00D833B7" w:rsidRDefault="00712419" w:rsidP="00712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3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по  социально-гуманитарным вопросам (</w:t>
      </w:r>
      <w:r>
        <w:rPr>
          <w:rFonts w:ascii="Times New Roman" w:hAnsi="Times New Roman" w:cs="Times New Roman"/>
          <w:sz w:val="28"/>
          <w:szCs w:val="28"/>
        </w:rPr>
        <w:t>Абдурахманова Н.Р</w:t>
      </w:r>
      <w:r w:rsidRPr="00D833B7">
        <w:rPr>
          <w:rFonts w:ascii="Times New Roman" w:hAnsi="Times New Roman" w:cs="Times New Roman"/>
          <w:sz w:val="28"/>
          <w:szCs w:val="28"/>
        </w:rPr>
        <w:t>.).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712419" w:rsidRPr="00717342" w:rsidTr="00AB51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Default="00712419" w:rsidP="00AB51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3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сельского поселения </w:t>
            </w:r>
          </w:p>
          <w:p w:rsidR="00712419" w:rsidRPr="00717342" w:rsidRDefault="00712419" w:rsidP="00AB51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Еремеевский сельсовет</w:t>
            </w:r>
            <w:r w:rsidRPr="007173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Х.Ш. Исмагилов</w:t>
            </w:r>
          </w:p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12419" w:rsidRPr="00D833B7" w:rsidRDefault="00712419" w:rsidP="00712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419" w:rsidRDefault="00712419" w:rsidP="00712419"/>
    <w:p w:rsidR="006E7D10" w:rsidRDefault="006E7D10"/>
    <w:sectPr w:rsidR="006E7D10" w:rsidSect="005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7D10"/>
    <w:rsid w:val="004844FA"/>
    <w:rsid w:val="006E7D10"/>
    <w:rsid w:val="007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qFormat/>
    <w:rsid w:val="0071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2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24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71241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2022-09-05T10:26:00Z</cp:lastPrinted>
  <dcterms:created xsi:type="dcterms:W3CDTF">2022-09-05T09:47:00Z</dcterms:created>
  <dcterms:modified xsi:type="dcterms:W3CDTF">2022-09-05T10:28:00Z</dcterms:modified>
</cp:coreProperties>
</file>