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3" w:rsidRPr="00BE28F7" w:rsidRDefault="00B96EF3" w:rsidP="00B96E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F7" w:rsidRPr="00BE28F7" w:rsidRDefault="00BE28F7" w:rsidP="00BE28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8F7" w:rsidRPr="00BE28F7" w:rsidRDefault="00BE28F7" w:rsidP="00BE28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BE28F7" w:rsidRPr="00BE28F7" w:rsidRDefault="00BE28F7" w:rsidP="00BE28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8F7" w:rsidRPr="00BE28F7" w:rsidRDefault="00BE28F7" w:rsidP="00BE28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8F7" w:rsidRPr="00BE28F7" w:rsidRDefault="00BE28F7" w:rsidP="00BE28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 «14» ноября  2019 года № 338</w:t>
      </w:r>
    </w:p>
    <w:p w:rsidR="00BE28F7" w:rsidRPr="00BE28F7" w:rsidRDefault="00BE28F7" w:rsidP="00B96EF3">
      <w:pPr>
        <w:keepNext/>
        <w:spacing w:after="0" w:line="240" w:lineRule="auto"/>
        <w:ind w:left="567" w:firstLine="56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F7" w:rsidRPr="00BE28F7" w:rsidRDefault="00BE28F7" w:rsidP="00B96EF3">
      <w:pPr>
        <w:keepNext/>
        <w:spacing w:after="0" w:line="240" w:lineRule="auto"/>
        <w:ind w:left="567" w:firstLine="56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F3" w:rsidRPr="00BE28F7" w:rsidRDefault="00B96EF3" w:rsidP="00944D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 долговой политики сельского поселения Еремеевский сельсовет муниципального района Чишминский район на 2020 год и плановый период 2021 и 2022 годов</w:t>
      </w:r>
    </w:p>
    <w:p w:rsidR="00B96EF3" w:rsidRPr="00BE28F7" w:rsidRDefault="00B96EF3" w:rsidP="00944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F3" w:rsidRPr="00BE28F7" w:rsidRDefault="00B96EF3" w:rsidP="0094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F3" w:rsidRPr="00BE28F7" w:rsidRDefault="00B96EF3" w:rsidP="00944D4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управления муниципальным долгом сельского поселения  Еремеевский сельсовет муниципального района Чишминский район Республики Башкортостан, Администрация сельского поселения Еремеевский сельсовет муниципального района Чишминский район </w:t>
      </w:r>
    </w:p>
    <w:p w:rsidR="00B96EF3" w:rsidRPr="00BE28F7" w:rsidRDefault="00B96EF3" w:rsidP="0094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F3" w:rsidRPr="00BE28F7" w:rsidRDefault="00B96EF3" w:rsidP="00944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F3" w:rsidRPr="00BE28F7" w:rsidRDefault="00B96EF3" w:rsidP="00944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B96EF3" w:rsidRPr="00BE28F7" w:rsidRDefault="00B96EF3" w:rsidP="00944D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F3" w:rsidRPr="00BE28F7" w:rsidRDefault="00B96EF3" w:rsidP="00944D4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основные направления долговой политики сельского поселения Еремеевский сельсовет муниципального района Чишминский район на 2020 год и плановый период 2021 и 2022 годов.</w:t>
      </w:r>
    </w:p>
    <w:p w:rsidR="00B96EF3" w:rsidRPr="00BE28F7" w:rsidRDefault="00B96EF3" w:rsidP="00944D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Еремеевский сельсовет.</w:t>
      </w:r>
    </w:p>
    <w:p w:rsidR="00B96EF3" w:rsidRPr="00BE28F7" w:rsidRDefault="00B96EF3" w:rsidP="00944D4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96EF3" w:rsidRPr="00BE28F7" w:rsidRDefault="00B96EF3" w:rsidP="00944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F3" w:rsidRPr="00BE28F7" w:rsidRDefault="00B96EF3" w:rsidP="0094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F3" w:rsidRPr="00BE28F7" w:rsidRDefault="00B96EF3" w:rsidP="0094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F3" w:rsidRPr="00BE28F7" w:rsidRDefault="00B96EF3" w:rsidP="0094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F3" w:rsidRPr="00BE28F7" w:rsidRDefault="00B96EF3" w:rsidP="00944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F7" w:rsidRPr="00BE28F7" w:rsidRDefault="00BE28F7" w:rsidP="00BE2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BE28F7" w:rsidRPr="00BE28F7" w:rsidRDefault="00BE28F7" w:rsidP="00BE2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BE28F7" w:rsidRPr="00BE28F7" w:rsidRDefault="00BE28F7" w:rsidP="00BE2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BE28F7" w:rsidRPr="00BE28F7" w:rsidRDefault="00BE28F7" w:rsidP="00BE28F7">
      <w:pPr>
        <w:spacing w:after="0" w:line="240" w:lineRule="atLeast"/>
        <w:ind w:left="7079" w:right="85" w:firstLine="1"/>
        <w:jc w:val="both"/>
        <w:rPr>
          <w:sz w:val="28"/>
          <w:szCs w:val="28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BE28F7" w:rsidRPr="00BE28F7" w:rsidRDefault="00BE28F7" w:rsidP="00E012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F7" w:rsidRPr="00BE28F7" w:rsidRDefault="00BE28F7" w:rsidP="00E012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F7" w:rsidRPr="00BE28F7" w:rsidRDefault="00BE28F7" w:rsidP="00E012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F7" w:rsidRPr="00BE28F7" w:rsidRDefault="00BE28F7" w:rsidP="00E012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F7" w:rsidRDefault="00BE28F7" w:rsidP="00E012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4C" w:rsidRDefault="00944D4C" w:rsidP="00E012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4C" w:rsidRPr="00BE28F7" w:rsidRDefault="00944D4C" w:rsidP="00E012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к Постановлению</w:t>
      </w:r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Еремеевский сельсовет </w:t>
      </w:r>
      <w:proofErr w:type="gramStart"/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Чишминский район </w:t>
      </w:r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96EF3" w:rsidRPr="00BE28F7" w:rsidRDefault="00B96EF3" w:rsidP="00B96EF3">
      <w:pPr>
        <w:tabs>
          <w:tab w:val="left" w:pos="567"/>
          <w:tab w:val="left" w:pos="709"/>
          <w:tab w:val="left" w:pos="5812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 ноября 2019 г. N 338</w:t>
      </w: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6EF3" w:rsidRPr="00BE28F7" w:rsidRDefault="00B96EF3" w:rsidP="00B96EF3">
      <w:pPr>
        <w:tabs>
          <w:tab w:val="left" w:pos="567"/>
          <w:tab w:val="left" w:pos="709"/>
          <w:tab w:val="left" w:pos="5812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6EF3" w:rsidRPr="00BE28F7" w:rsidRDefault="00B96EF3" w:rsidP="00B96EF3">
      <w:pPr>
        <w:spacing w:after="0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6"/>
      <w:bookmarkEnd w:id="1"/>
      <w:r w:rsidRPr="00BE2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</w:t>
      </w:r>
    </w:p>
    <w:p w:rsidR="00B96EF3" w:rsidRPr="00BE28F7" w:rsidRDefault="00B96EF3" w:rsidP="00B96EF3">
      <w:pPr>
        <w:spacing w:after="0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долговой политики сельского поселения Еремеевский сельсовет муниципального района Чишминский район Республики Башкортостан </w:t>
      </w:r>
    </w:p>
    <w:p w:rsidR="00B96EF3" w:rsidRPr="00BE28F7" w:rsidRDefault="00B96EF3" w:rsidP="00B96EF3">
      <w:pPr>
        <w:spacing w:after="0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 и на плановый период 2021 и 2022 годов</w:t>
      </w:r>
    </w:p>
    <w:p w:rsidR="00B96EF3" w:rsidRPr="00BE28F7" w:rsidRDefault="00B96EF3" w:rsidP="00B96EF3">
      <w:pPr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F3" w:rsidRPr="00BE28F7" w:rsidRDefault="00B96EF3" w:rsidP="00B96EF3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326" w:lineRule="exact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</w:p>
    <w:p w:rsidR="00B96EF3" w:rsidRPr="00BE28F7" w:rsidRDefault="00B96EF3" w:rsidP="00B96EF3">
      <w:pPr>
        <w:widowControl w:val="0"/>
        <w:spacing w:after="0" w:line="326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96EF3" w:rsidRPr="00BE28F7" w:rsidRDefault="00B96EF3" w:rsidP="00B96EF3">
      <w:pPr>
        <w:widowControl w:val="0"/>
        <w:spacing w:after="0" w:line="326" w:lineRule="exact"/>
        <w:ind w:left="567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 Еремеевский сельсовет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Чишминский район Республики Башкортостан на 2020 год и плановый период 2021 и 2022 годов (далее - долговая политика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является составной частью бюджетной политики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Еремеевский сельсовет муниципального района Чишминский район Республики Башкортостан и направлена на достижение экономически безопасного уровня муниципального долга.</w:t>
      </w:r>
      <w:proofErr w:type="gramEnd"/>
    </w:p>
    <w:p w:rsidR="00B96EF3" w:rsidRPr="00BE28F7" w:rsidRDefault="00B96EF3" w:rsidP="00B96EF3">
      <w:pPr>
        <w:widowControl w:val="0"/>
        <w:spacing w:after="0" w:line="326" w:lineRule="exact"/>
        <w:ind w:left="567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определяет цели, задачи и ос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новные мероприятия по управлению муниципальным долгом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2020 год и плановый период 2021 и 2022 годов.</w:t>
      </w:r>
    </w:p>
    <w:p w:rsidR="00B96EF3" w:rsidRPr="00BE28F7" w:rsidRDefault="00B96EF3" w:rsidP="00B96EF3">
      <w:pPr>
        <w:widowControl w:val="0"/>
        <w:spacing w:after="233" w:line="326" w:lineRule="exact"/>
        <w:ind w:left="567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устанавливает совокупность мероприятий, проводимых администрацией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организации и исполнению своих функций и задач в области долговых обязательств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и определяется текущими особенностями развития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6EF3" w:rsidRPr="00BE28F7" w:rsidRDefault="00B96EF3" w:rsidP="00B96EF3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404"/>
        </w:tabs>
        <w:spacing w:after="64" w:line="260" w:lineRule="exact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Цели и принципы долговой политики сельского поселения</w:t>
      </w:r>
    </w:p>
    <w:p w:rsidR="00B96EF3" w:rsidRPr="00BE28F7" w:rsidRDefault="00B96EF3" w:rsidP="00B96EF3">
      <w:pPr>
        <w:widowControl w:val="0"/>
        <w:tabs>
          <w:tab w:val="left" w:pos="1404"/>
        </w:tabs>
        <w:spacing w:after="64" w:line="26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96EF3" w:rsidRPr="00BE28F7" w:rsidRDefault="00B96EF3" w:rsidP="00B96EF3">
      <w:pPr>
        <w:widowControl w:val="0"/>
        <w:spacing w:after="0" w:line="326" w:lineRule="exact"/>
        <w:ind w:left="567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Целью долговой политики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эффективное управление муниципальным долгом, направленное на достижение экономически безопасного уровня долга при полном и своевременном исполнении всех обязательств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6EF3" w:rsidRPr="00BE28F7" w:rsidRDefault="00B96EF3" w:rsidP="00B96EF3">
      <w:pPr>
        <w:widowControl w:val="0"/>
        <w:spacing w:after="0" w:line="326" w:lineRule="exact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Принципы долговой политики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26" w:lineRule="exact"/>
        <w:ind w:left="567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безусловное исполнение и обслуживание долговых обязательств </w:t>
      </w:r>
      <w:r w:rsidRPr="00BE28F7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условиях любой, в том числе самой неблагоприятной экономической и бюджетной ситуации;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26" w:lineRule="exact"/>
        <w:ind w:left="567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оптимизация структуры муниципального долга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сокращения расходов на его обслуживание;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26" w:lineRule="exact"/>
        <w:ind w:left="567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 ограничений, установленных</w:t>
      </w:r>
      <w:hyperlink r:id="rId6" w:history="1">
        <w:r w:rsidRPr="00BE28F7">
          <w:rPr>
            <w:rFonts w:ascii="Times New Roman" w:hAnsi="Times New Roman" w:cs="Times New Roman"/>
            <w:sz w:val="28"/>
            <w:szCs w:val="28"/>
            <w:u w:val="single"/>
            <w:lang w:bidi="ru-RU"/>
          </w:rPr>
          <w:t xml:space="preserve"> Бюджетным кодексом</w:t>
        </w:r>
        <w:proofErr w:type="gramStart"/>
        <w:r w:rsidRPr="00BE28F7">
          <w:rPr>
            <w:rFonts w:ascii="Times New Roman" w:hAnsi="Times New Roman" w:cs="Times New Roman"/>
            <w:sz w:val="28"/>
            <w:szCs w:val="28"/>
            <w:u w:val="single"/>
            <w:lang w:bidi="ru-RU"/>
          </w:rPr>
          <w:t xml:space="preserve"> Р</w:t>
        </w:r>
        <w:proofErr w:type="gramEnd"/>
        <w:r w:rsidRPr="00BE28F7">
          <w:rPr>
            <w:rFonts w:ascii="Times New Roman" w:hAnsi="Times New Roman" w:cs="Times New Roman"/>
            <w:sz w:val="28"/>
            <w:szCs w:val="28"/>
            <w:u w:val="single"/>
            <w:lang w:bidi="ru-RU"/>
          </w:rPr>
          <w:t>ос</w:t>
        </w:r>
        <w:r w:rsidRPr="00BE28F7">
          <w:rPr>
            <w:rFonts w:ascii="Times New Roman" w:hAnsi="Times New Roman" w:cs="Times New Roman"/>
            <w:sz w:val="28"/>
            <w:szCs w:val="28"/>
            <w:u w:val="single"/>
            <w:lang w:bidi="ru-RU"/>
          </w:rPr>
          <w:softHyphen/>
        </w:r>
      </w:hyperlink>
      <w:hyperlink r:id="rId7" w:history="1">
        <w:r w:rsidRPr="00BE28F7">
          <w:rPr>
            <w:rFonts w:ascii="Times New Roman" w:hAnsi="Times New Roman" w:cs="Times New Roman"/>
            <w:sz w:val="28"/>
            <w:szCs w:val="28"/>
            <w:u w:val="single"/>
            <w:lang w:bidi="ru-RU"/>
          </w:rPr>
          <w:t>сийской Федерации;</w:t>
        </w:r>
      </w:hyperlink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26" w:lineRule="exact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sz w:val="28"/>
          <w:szCs w:val="28"/>
          <w:lang w:bidi="ru-RU"/>
        </w:rPr>
        <w:t xml:space="preserve"> доступность информации о муниципальном долге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6EF3" w:rsidRPr="00BE28F7" w:rsidRDefault="00B96EF3" w:rsidP="00B96EF3">
      <w:pPr>
        <w:widowControl w:val="0"/>
        <w:spacing w:after="0" w:line="326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6EF3" w:rsidRPr="00BE28F7" w:rsidRDefault="00B96EF3" w:rsidP="00B96EF3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462"/>
        </w:tabs>
        <w:spacing w:after="235" w:line="26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задачи долговой политики сельского поселения</w:t>
      </w:r>
    </w:p>
    <w:p w:rsidR="00B96EF3" w:rsidRPr="00BE28F7" w:rsidRDefault="00B96EF3" w:rsidP="00B96EF3">
      <w:pPr>
        <w:widowControl w:val="0"/>
        <w:spacing w:after="240" w:line="331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процессе управления муниципальным долгом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решаются следующие задачи: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31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поддержание объема муниципального долга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экономически безопасном уровне;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26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оптимизацию структуры муниципального долга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видам и срокам муниципальных заимствований;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26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равномерное распределение во времени объемов погашения долговых заимствований;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26" w:lineRule="exact"/>
        <w:ind w:left="56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минимизацию стоимости муниципальных заимствований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26" w:lineRule="exact"/>
        <w:ind w:left="56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выполнение принятых обязательств в полном объеме;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31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обеспечение взаимосвязи принятия решения о заимствованиях с ре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альными потребностями бюджета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привлечении заемных средств;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0" w:line="326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обеспечение дефицита бюджета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уровне не более 10 про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центов от утвержденного общего годового объема доходов бюджета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без учета безвозмездных по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ступлений, с учетом положений статьи 92.1. Бюджетного Кодекса Россий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ской Федерации.</w:t>
      </w:r>
    </w:p>
    <w:p w:rsidR="00B96EF3" w:rsidRPr="00BE28F7" w:rsidRDefault="00B96EF3" w:rsidP="00B96EF3">
      <w:pPr>
        <w:widowControl w:val="0"/>
        <w:numPr>
          <w:ilvl w:val="0"/>
          <w:numId w:val="1"/>
        </w:numPr>
        <w:spacing w:after="240" w:line="326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сохранение благоприятной кредитной истории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как надежного заемщика, безупречно и своевре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менно выполняющего свои финансовые обязательства, что создает предпо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сылки для снижения стоимости заимствований и улучшения структуры дол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га.</w:t>
      </w:r>
    </w:p>
    <w:p w:rsidR="00B96EF3" w:rsidRPr="00BE28F7" w:rsidRDefault="00B96EF3" w:rsidP="00B96EF3">
      <w:pPr>
        <w:widowControl w:val="0"/>
        <w:numPr>
          <w:ilvl w:val="0"/>
          <w:numId w:val="2"/>
        </w:numPr>
        <w:tabs>
          <w:tab w:val="left" w:pos="284"/>
          <w:tab w:val="left" w:pos="2292"/>
        </w:tabs>
        <w:spacing w:after="240" w:line="326" w:lineRule="exact"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направления долговой политики сельского поселения</w:t>
      </w:r>
    </w:p>
    <w:p w:rsidR="00B96EF3" w:rsidRPr="00BE28F7" w:rsidRDefault="00B96EF3" w:rsidP="00B96EF3">
      <w:pPr>
        <w:widowControl w:val="0"/>
        <w:spacing w:after="0" w:line="326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2020 год и плановый период 2021 и 2022 годов, как и </w:t>
      </w:r>
      <w:proofErr w:type="gramStart"/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предшествующие года будет направлена на:</w:t>
      </w:r>
    </w:p>
    <w:p w:rsidR="00B96EF3" w:rsidRPr="00BE28F7" w:rsidRDefault="00B96EF3" w:rsidP="00B96EF3">
      <w:pPr>
        <w:widowControl w:val="0"/>
        <w:numPr>
          <w:ilvl w:val="0"/>
          <w:numId w:val="3"/>
        </w:numPr>
        <w:tabs>
          <w:tab w:val="left" w:pos="1134"/>
          <w:tab w:val="left" w:pos="1432"/>
        </w:tabs>
        <w:spacing w:after="0" w:line="326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поддержание объема муниципального долга на оптимальном уровне, в рамках которого предполагается установление и 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исполнение рас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B96EF3" w:rsidRPr="00BE28F7" w:rsidRDefault="00B96EF3" w:rsidP="00B96EF3">
      <w:pPr>
        <w:widowControl w:val="0"/>
        <w:numPr>
          <w:ilvl w:val="0"/>
          <w:numId w:val="3"/>
        </w:numPr>
        <w:tabs>
          <w:tab w:val="left" w:pos="1134"/>
        </w:tabs>
        <w:spacing w:after="0" w:line="326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B96EF3" w:rsidRPr="00BE28F7" w:rsidRDefault="00B96EF3" w:rsidP="00B96EF3">
      <w:pPr>
        <w:widowControl w:val="0"/>
        <w:numPr>
          <w:ilvl w:val="0"/>
          <w:numId w:val="3"/>
        </w:numPr>
        <w:tabs>
          <w:tab w:val="left" w:pos="1134"/>
        </w:tabs>
        <w:spacing w:after="0" w:line="326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мероприятий, направленных на рост доходной и опти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</w:t>
      </w:r>
      <w:proofErr w:type="gramEnd"/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бюджета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6EF3" w:rsidRPr="00BE28F7" w:rsidRDefault="00B96EF3" w:rsidP="00B96EF3">
      <w:pPr>
        <w:widowControl w:val="0"/>
        <w:numPr>
          <w:ilvl w:val="0"/>
          <w:numId w:val="3"/>
        </w:numPr>
        <w:tabs>
          <w:tab w:val="left" w:pos="1134"/>
        </w:tabs>
        <w:spacing w:after="0" w:line="326" w:lineRule="exact"/>
        <w:ind w:left="567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E2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28F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BE2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E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росту долговой устойчивости бюджета и повышению инвестиционной привлекательности сельского поселения  Еремеевский сельсовет муниципального района Чишминский район Республики Башкортостан.</w:t>
      </w:r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6EF3" w:rsidRPr="00BE28F7" w:rsidRDefault="00B96EF3" w:rsidP="00B96EF3">
      <w:pPr>
        <w:widowControl w:val="0"/>
        <w:autoSpaceDE w:val="0"/>
        <w:autoSpaceDN w:val="0"/>
        <w:adjustRightInd w:val="0"/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6EF3" w:rsidRPr="00BE28F7" w:rsidRDefault="00B96EF3" w:rsidP="00BE28F7">
      <w:pPr>
        <w:widowControl w:val="0"/>
        <w:autoSpaceDE w:val="0"/>
        <w:autoSpaceDN w:val="0"/>
        <w:adjustRightInd w:val="0"/>
        <w:spacing w:after="0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23122" w:rsidRPr="00BE28F7" w:rsidRDefault="00423122">
      <w:pPr>
        <w:rPr>
          <w:sz w:val="28"/>
          <w:szCs w:val="28"/>
        </w:rPr>
      </w:pPr>
    </w:p>
    <w:sectPr w:rsidR="00423122" w:rsidRPr="00BE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C0B"/>
    <w:multiLevelType w:val="hybridMultilevel"/>
    <w:tmpl w:val="A402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30E4"/>
    <w:multiLevelType w:val="multilevel"/>
    <w:tmpl w:val="9C6A1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827CD"/>
    <w:multiLevelType w:val="multilevel"/>
    <w:tmpl w:val="2B4C7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C59CF"/>
    <w:multiLevelType w:val="multilevel"/>
    <w:tmpl w:val="217E5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31"/>
    <w:rsid w:val="00005422"/>
    <w:rsid w:val="000058B4"/>
    <w:rsid w:val="00005A89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6AE6"/>
    <w:rsid w:val="0031720E"/>
    <w:rsid w:val="003206DC"/>
    <w:rsid w:val="003269EE"/>
    <w:rsid w:val="00330F9B"/>
    <w:rsid w:val="0035259B"/>
    <w:rsid w:val="00352CA9"/>
    <w:rsid w:val="003540B5"/>
    <w:rsid w:val="00356263"/>
    <w:rsid w:val="00372476"/>
    <w:rsid w:val="003816B9"/>
    <w:rsid w:val="00397DC1"/>
    <w:rsid w:val="003A1223"/>
    <w:rsid w:val="003A4FDD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BA0"/>
    <w:rsid w:val="004E0F01"/>
    <w:rsid w:val="00500137"/>
    <w:rsid w:val="00510023"/>
    <w:rsid w:val="005146C6"/>
    <w:rsid w:val="00525A9E"/>
    <w:rsid w:val="00533DC1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E568B"/>
    <w:rsid w:val="005F70B3"/>
    <w:rsid w:val="00601852"/>
    <w:rsid w:val="00602A36"/>
    <w:rsid w:val="00606BF6"/>
    <w:rsid w:val="00613128"/>
    <w:rsid w:val="00615FF4"/>
    <w:rsid w:val="00627963"/>
    <w:rsid w:val="006307FE"/>
    <w:rsid w:val="00641F47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405BD"/>
    <w:rsid w:val="0075008E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72D45"/>
    <w:rsid w:val="008743D3"/>
    <w:rsid w:val="00875633"/>
    <w:rsid w:val="0088557C"/>
    <w:rsid w:val="008A5E2A"/>
    <w:rsid w:val="008A66C4"/>
    <w:rsid w:val="008B62EA"/>
    <w:rsid w:val="008B6BDF"/>
    <w:rsid w:val="008C0864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44D4C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A076B"/>
    <w:rsid w:val="009B1F96"/>
    <w:rsid w:val="009B5A7C"/>
    <w:rsid w:val="009B6744"/>
    <w:rsid w:val="009C17E9"/>
    <w:rsid w:val="009D1C79"/>
    <w:rsid w:val="009E1AF1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0A"/>
    <w:rsid w:val="00B83A3B"/>
    <w:rsid w:val="00B857E0"/>
    <w:rsid w:val="00B869A8"/>
    <w:rsid w:val="00B90A10"/>
    <w:rsid w:val="00B91B2A"/>
    <w:rsid w:val="00B96EF3"/>
    <w:rsid w:val="00BA21B6"/>
    <w:rsid w:val="00BA4073"/>
    <w:rsid w:val="00BA6FD4"/>
    <w:rsid w:val="00BB7BBA"/>
    <w:rsid w:val="00BC749E"/>
    <w:rsid w:val="00BD08F2"/>
    <w:rsid w:val="00BD5902"/>
    <w:rsid w:val="00BE1FA9"/>
    <w:rsid w:val="00BE28F7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7476D"/>
    <w:rsid w:val="00C85E09"/>
    <w:rsid w:val="00CA293B"/>
    <w:rsid w:val="00CA37E9"/>
    <w:rsid w:val="00CA5846"/>
    <w:rsid w:val="00CA63B8"/>
    <w:rsid w:val="00CB0DF0"/>
    <w:rsid w:val="00CB231D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5713"/>
    <w:rsid w:val="00D07D72"/>
    <w:rsid w:val="00D15A88"/>
    <w:rsid w:val="00D3719C"/>
    <w:rsid w:val="00D37ABE"/>
    <w:rsid w:val="00D41B6A"/>
    <w:rsid w:val="00D43CCF"/>
    <w:rsid w:val="00D50950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12F3"/>
    <w:rsid w:val="00E03438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6AAF"/>
    <w:rsid w:val="00F32BC3"/>
    <w:rsid w:val="00F3334E"/>
    <w:rsid w:val="00F35002"/>
    <w:rsid w:val="00F36C54"/>
    <w:rsid w:val="00F4119F"/>
    <w:rsid w:val="00F4142D"/>
    <w:rsid w:val="00F42FE4"/>
    <w:rsid w:val="00F43C15"/>
    <w:rsid w:val="00F45C97"/>
    <w:rsid w:val="00F57B37"/>
    <w:rsid w:val="00F72F8B"/>
    <w:rsid w:val="00F732D1"/>
    <w:rsid w:val="00F74ED4"/>
    <w:rsid w:val="00F765EC"/>
    <w:rsid w:val="00F8003F"/>
    <w:rsid w:val="00F93100"/>
    <w:rsid w:val="00FA66EF"/>
    <w:rsid w:val="00FB6CCC"/>
    <w:rsid w:val="00FC23C5"/>
    <w:rsid w:val="00FD05F0"/>
    <w:rsid w:val="00FD0731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2019-12-04T04:58:00Z</cp:lastPrinted>
  <dcterms:created xsi:type="dcterms:W3CDTF">2019-12-04T03:48:00Z</dcterms:created>
  <dcterms:modified xsi:type="dcterms:W3CDTF">2019-12-04T05:48:00Z</dcterms:modified>
</cp:coreProperties>
</file>